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redniasiatka1"/>
        <w:tblW w:w="0" w:type="auto"/>
        <w:shd w:val="clear" w:color="auto" w:fill="FFFFFF" w:themeFill="background1"/>
        <w:tblLayout w:type="fixed"/>
        <w:tblLook w:val="04A0"/>
      </w:tblPr>
      <w:tblGrid>
        <w:gridCol w:w="1949"/>
        <w:gridCol w:w="2066"/>
        <w:gridCol w:w="629"/>
        <w:gridCol w:w="709"/>
        <w:gridCol w:w="992"/>
        <w:gridCol w:w="5363"/>
        <w:gridCol w:w="1943"/>
        <w:gridCol w:w="1963"/>
      </w:tblGrid>
      <w:tr w:rsidR="00E80A70" w:rsidRPr="00874373" w:rsidTr="00E80A70">
        <w:trPr>
          <w:cnfStyle w:val="100000000000"/>
        </w:trPr>
        <w:tc>
          <w:tcPr>
            <w:cnfStyle w:val="001000000000"/>
            <w:tcW w:w="1949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double" w:sz="4" w:space="0" w:color="auto"/>
            </w:tcBorders>
            <w:shd w:val="clear" w:color="auto" w:fill="FFFFFF" w:themeFill="background1"/>
            <w:vAlign w:val="center"/>
          </w:tcPr>
          <w:p w:rsidR="009F51D2" w:rsidRPr="002631E4" w:rsidRDefault="009F51D2" w:rsidP="006C15D8">
            <w:pPr>
              <w:ind w:left="0" w:firstLine="0"/>
              <w:jc w:val="center"/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</w:pPr>
            <w:r w:rsidRPr="002631E4"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  <w:t>Gruczoł dokrewny</w:t>
            </w:r>
          </w:p>
        </w:tc>
        <w:tc>
          <w:tcPr>
            <w:tcW w:w="2066" w:type="dxa"/>
            <w:tcBorders>
              <w:top w:val="thinThickSmallGap" w:sz="24" w:space="0" w:color="auto"/>
              <w:left w:val="double" w:sz="4" w:space="0" w:color="auto"/>
              <w:bottom w:val="thinThickSmallGap" w:sz="24" w:space="0" w:color="auto"/>
              <w:right w:val="double" w:sz="4" w:space="0" w:color="auto"/>
            </w:tcBorders>
            <w:shd w:val="clear" w:color="auto" w:fill="FFFFFF" w:themeFill="background1"/>
            <w:vAlign w:val="center"/>
          </w:tcPr>
          <w:p w:rsidR="009F51D2" w:rsidRPr="002631E4" w:rsidRDefault="009F51D2" w:rsidP="006C15D8">
            <w:pPr>
              <w:ind w:left="0" w:firstLine="0"/>
              <w:jc w:val="center"/>
              <w:cnfStyle w:val="100000000000"/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</w:pPr>
            <w:r w:rsidRPr="002631E4"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  <w:t>Hormon</w:t>
            </w:r>
          </w:p>
        </w:tc>
        <w:tc>
          <w:tcPr>
            <w:tcW w:w="629" w:type="dxa"/>
            <w:tcBorders>
              <w:top w:val="thinThickSmallGap" w:sz="24" w:space="0" w:color="auto"/>
              <w:left w:val="double" w:sz="4" w:space="0" w:color="auto"/>
              <w:bottom w:val="thinThickSmallGap" w:sz="24" w:space="0" w:color="auto"/>
              <w:right w:val="double" w:sz="4" w:space="0" w:color="auto"/>
            </w:tcBorders>
            <w:shd w:val="clear" w:color="auto" w:fill="FFFFFF" w:themeFill="background1"/>
            <w:vAlign w:val="center"/>
          </w:tcPr>
          <w:p w:rsidR="009F51D2" w:rsidRPr="0082647F" w:rsidRDefault="009F51D2" w:rsidP="006C15D8">
            <w:pPr>
              <w:ind w:left="0" w:firstLine="0"/>
              <w:jc w:val="center"/>
              <w:cnfStyle w:val="100000000000"/>
              <w:rPr>
                <w:rFonts w:ascii="Arial" w:hAnsi="Arial" w:cs="Arial"/>
                <w:color w:val="1D1B11" w:themeColor="background2" w:themeShade="1A"/>
                <w:sz w:val="12"/>
                <w:szCs w:val="12"/>
              </w:rPr>
            </w:pPr>
            <w:r w:rsidRPr="0082647F">
              <w:rPr>
                <w:rFonts w:ascii="Arial" w:hAnsi="Arial" w:cs="Arial"/>
                <w:color w:val="1D1B11" w:themeColor="background2" w:themeShade="1A"/>
                <w:sz w:val="12"/>
                <w:szCs w:val="12"/>
              </w:rPr>
              <w:t>Rodzaj h.</w:t>
            </w:r>
          </w:p>
        </w:tc>
        <w:tc>
          <w:tcPr>
            <w:tcW w:w="709" w:type="dxa"/>
            <w:tcBorders>
              <w:top w:val="thinThickSmallGap" w:sz="24" w:space="0" w:color="auto"/>
              <w:left w:val="double" w:sz="4" w:space="0" w:color="auto"/>
              <w:bottom w:val="thinThickSmallGap" w:sz="24" w:space="0" w:color="auto"/>
              <w:right w:val="double" w:sz="4" w:space="0" w:color="auto"/>
            </w:tcBorders>
            <w:shd w:val="clear" w:color="auto" w:fill="FFFFFF" w:themeFill="background1"/>
            <w:vAlign w:val="center"/>
          </w:tcPr>
          <w:p w:rsidR="009F51D2" w:rsidRPr="0082647F" w:rsidRDefault="009F51D2" w:rsidP="006C15D8">
            <w:pPr>
              <w:ind w:left="0" w:firstLine="0"/>
              <w:jc w:val="center"/>
              <w:cnfStyle w:val="100000000000"/>
              <w:rPr>
                <w:rFonts w:ascii="Arial" w:hAnsi="Arial" w:cs="Arial"/>
                <w:color w:val="1D1B11" w:themeColor="background2" w:themeShade="1A"/>
                <w:sz w:val="12"/>
                <w:szCs w:val="12"/>
              </w:rPr>
            </w:pPr>
            <w:r w:rsidRPr="0082647F">
              <w:rPr>
                <w:rFonts w:ascii="Arial" w:hAnsi="Arial" w:cs="Arial"/>
                <w:color w:val="1D1B11" w:themeColor="background2" w:themeShade="1A"/>
                <w:sz w:val="12"/>
                <w:szCs w:val="12"/>
              </w:rPr>
              <w:t>Położenie</w:t>
            </w:r>
          </w:p>
        </w:tc>
        <w:tc>
          <w:tcPr>
            <w:tcW w:w="992" w:type="dxa"/>
            <w:tcBorders>
              <w:top w:val="thinThickSmallGap" w:sz="24" w:space="0" w:color="auto"/>
              <w:left w:val="double" w:sz="4" w:space="0" w:color="auto"/>
              <w:bottom w:val="thinThickSmallGap" w:sz="24" w:space="0" w:color="auto"/>
              <w:right w:val="double" w:sz="4" w:space="0" w:color="auto"/>
            </w:tcBorders>
            <w:shd w:val="clear" w:color="auto" w:fill="FFFFFF" w:themeFill="background1"/>
            <w:vAlign w:val="center"/>
          </w:tcPr>
          <w:p w:rsidR="009F51D2" w:rsidRPr="00DD1D47" w:rsidRDefault="009F51D2" w:rsidP="006C15D8">
            <w:pPr>
              <w:ind w:left="0" w:firstLine="0"/>
              <w:jc w:val="center"/>
              <w:cnfStyle w:val="100000000000"/>
              <w:rPr>
                <w:rFonts w:ascii="Arial" w:hAnsi="Arial" w:cs="Arial"/>
                <w:color w:val="1D1B11" w:themeColor="background2" w:themeShade="1A"/>
                <w:sz w:val="12"/>
                <w:szCs w:val="12"/>
              </w:rPr>
            </w:pPr>
            <w:proofErr w:type="spellStart"/>
            <w:r w:rsidRPr="00DD1D47">
              <w:rPr>
                <w:rFonts w:ascii="Arial" w:hAnsi="Arial" w:cs="Arial"/>
                <w:color w:val="1D1B11" w:themeColor="background2" w:themeShade="1A"/>
                <w:sz w:val="12"/>
                <w:szCs w:val="12"/>
              </w:rPr>
              <w:t>Komórki,tkanki</w:t>
            </w:r>
            <w:proofErr w:type="spellEnd"/>
            <w:r w:rsidRPr="00DD1D47">
              <w:rPr>
                <w:rFonts w:ascii="Arial" w:hAnsi="Arial" w:cs="Arial"/>
                <w:color w:val="1D1B11" w:themeColor="background2" w:themeShade="1A"/>
                <w:sz w:val="12"/>
                <w:szCs w:val="12"/>
              </w:rPr>
              <w:t>, narządy docelowe</w:t>
            </w:r>
          </w:p>
        </w:tc>
        <w:tc>
          <w:tcPr>
            <w:tcW w:w="5363" w:type="dxa"/>
            <w:tcBorders>
              <w:top w:val="thinThickSmallGap" w:sz="24" w:space="0" w:color="auto"/>
              <w:left w:val="double" w:sz="4" w:space="0" w:color="auto"/>
              <w:bottom w:val="thinThickSmallGap" w:sz="24" w:space="0" w:color="auto"/>
              <w:right w:val="double" w:sz="4" w:space="0" w:color="auto"/>
            </w:tcBorders>
            <w:shd w:val="clear" w:color="auto" w:fill="FFFFFF" w:themeFill="background1"/>
            <w:vAlign w:val="center"/>
          </w:tcPr>
          <w:p w:rsidR="009F51D2" w:rsidRPr="002631E4" w:rsidRDefault="009F51D2" w:rsidP="006C15D8">
            <w:pPr>
              <w:ind w:left="0" w:firstLine="0"/>
              <w:jc w:val="center"/>
              <w:cnfStyle w:val="100000000000"/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</w:pPr>
            <w:r w:rsidRPr="002631E4"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  <w:t>Działanie</w:t>
            </w:r>
          </w:p>
        </w:tc>
        <w:tc>
          <w:tcPr>
            <w:tcW w:w="1943" w:type="dxa"/>
            <w:tcBorders>
              <w:top w:val="thinThickSmallGap" w:sz="24" w:space="0" w:color="auto"/>
              <w:left w:val="double" w:sz="4" w:space="0" w:color="auto"/>
              <w:bottom w:val="thinThickSmallGap" w:sz="24" w:space="0" w:color="auto"/>
              <w:right w:val="double" w:sz="4" w:space="0" w:color="auto"/>
            </w:tcBorders>
            <w:shd w:val="clear" w:color="auto" w:fill="FFFFFF" w:themeFill="background1"/>
            <w:vAlign w:val="center"/>
          </w:tcPr>
          <w:p w:rsidR="009F51D2" w:rsidRPr="002631E4" w:rsidRDefault="009F51D2" w:rsidP="006C15D8">
            <w:pPr>
              <w:ind w:left="0" w:firstLine="0"/>
              <w:jc w:val="center"/>
              <w:cnfStyle w:val="100000000000"/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</w:pPr>
            <w:r w:rsidRPr="002631E4"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  <w:t xml:space="preserve">Skutki </w:t>
            </w:r>
            <w:r w:rsidR="00874373" w:rsidRPr="002631E4"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  <w:t>nadczynności</w:t>
            </w:r>
          </w:p>
        </w:tc>
        <w:tc>
          <w:tcPr>
            <w:tcW w:w="1963" w:type="dxa"/>
            <w:tcBorders>
              <w:top w:val="thinThickSmallGap" w:sz="24" w:space="0" w:color="auto"/>
              <w:left w:val="doub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 w:themeFill="background1"/>
            <w:vAlign w:val="center"/>
          </w:tcPr>
          <w:p w:rsidR="009F51D2" w:rsidRPr="002631E4" w:rsidRDefault="009F51D2" w:rsidP="006C15D8">
            <w:pPr>
              <w:ind w:left="0" w:firstLine="0"/>
              <w:jc w:val="center"/>
              <w:cnfStyle w:val="100000000000"/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</w:pPr>
            <w:r w:rsidRPr="002631E4"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  <w:t>Skutki nie</w:t>
            </w:r>
            <w:r w:rsidR="00874373" w:rsidRPr="002631E4"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  <w:t>doczynności</w:t>
            </w:r>
          </w:p>
        </w:tc>
      </w:tr>
      <w:tr w:rsidR="006C15D8" w:rsidRPr="00874373" w:rsidTr="00E80A70">
        <w:trPr>
          <w:cnfStyle w:val="000000100000"/>
        </w:trPr>
        <w:tc>
          <w:tcPr>
            <w:cnfStyle w:val="001000000000"/>
            <w:tcW w:w="1949" w:type="dxa"/>
            <w:vMerge w:val="restart"/>
            <w:tcBorders>
              <w:top w:val="thinThickSmallGap" w:sz="24" w:space="0" w:color="auto"/>
              <w:left w:val="thinThickSmallGap" w:sz="24" w:space="0" w:color="auto"/>
            </w:tcBorders>
            <w:shd w:val="clear" w:color="auto" w:fill="FFFFFF" w:themeFill="background1"/>
            <w:vAlign w:val="center"/>
          </w:tcPr>
          <w:p w:rsidR="006C15D8" w:rsidRPr="002631E4" w:rsidRDefault="006C15D8" w:rsidP="006C15D8">
            <w:pPr>
              <w:ind w:left="0" w:firstLine="0"/>
              <w:jc w:val="center"/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</w:pPr>
            <w:r w:rsidRPr="002631E4"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  <w:t>Podwzgórze</w:t>
            </w:r>
          </w:p>
        </w:tc>
        <w:tc>
          <w:tcPr>
            <w:tcW w:w="2066" w:type="dxa"/>
            <w:tcBorders>
              <w:top w:val="thinThickSmallGap" w:sz="24" w:space="0" w:color="auto"/>
              <w:bottom w:val="double" w:sz="4" w:space="0" w:color="auto"/>
            </w:tcBorders>
            <w:shd w:val="clear" w:color="auto" w:fill="FFFFFF" w:themeFill="background1"/>
            <w:vAlign w:val="center"/>
          </w:tcPr>
          <w:p w:rsidR="006C15D8" w:rsidRPr="002631E4" w:rsidRDefault="006C15D8" w:rsidP="006C15D8">
            <w:pPr>
              <w:ind w:left="0" w:firstLine="0"/>
              <w:jc w:val="center"/>
              <w:cnfStyle w:val="000000100000"/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</w:pPr>
            <w:r w:rsidRPr="002631E4"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  <w:t>Wazopresyna</w:t>
            </w:r>
          </w:p>
        </w:tc>
        <w:tc>
          <w:tcPr>
            <w:tcW w:w="629" w:type="dxa"/>
            <w:tcBorders>
              <w:top w:val="thinThickSmallGap" w:sz="24" w:space="0" w:color="auto"/>
              <w:bottom w:val="double" w:sz="4" w:space="0" w:color="auto"/>
            </w:tcBorders>
            <w:shd w:val="clear" w:color="auto" w:fill="FFFFFF" w:themeFill="background1"/>
            <w:vAlign w:val="center"/>
          </w:tcPr>
          <w:p w:rsidR="006C15D8" w:rsidRPr="00DD1D47" w:rsidRDefault="006C15D8" w:rsidP="006C15D8">
            <w:pPr>
              <w:ind w:left="0" w:firstLine="0"/>
              <w:jc w:val="center"/>
              <w:cnfStyle w:val="000000100000"/>
              <w:rPr>
                <w:rFonts w:ascii="Arial" w:hAnsi="Arial" w:cs="Arial"/>
                <w:color w:val="1D1B11" w:themeColor="background2" w:themeShade="1A"/>
                <w:sz w:val="12"/>
                <w:szCs w:val="12"/>
              </w:rPr>
            </w:pPr>
            <w:proofErr w:type="spellStart"/>
            <w:r w:rsidRPr="00DD1D47">
              <w:rPr>
                <w:rFonts w:ascii="Arial" w:hAnsi="Arial" w:cs="Arial"/>
                <w:color w:val="1D1B11" w:themeColor="background2" w:themeShade="1A"/>
                <w:sz w:val="12"/>
                <w:szCs w:val="12"/>
              </w:rPr>
              <w:t>oligo</w:t>
            </w:r>
            <w:proofErr w:type="spellEnd"/>
          </w:p>
        </w:tc>
        <w:tc>
          <w:tcPr>
            <w:tcW w:w="709" w:type="dxa"/>
            <w:vMerge w:val="restart"/>
            <w:tcBorders>
              <w:top w:val="thinThickSmallGap" w:sz="24" w:space="0" w:color="auto"/>
            </w:tcBorders>
            <w:shd w:val="clear" w:color="auto" w:fill="FFFFFF" w:themeFill="background1"/>
            <w:vAlign w:val="center"/>
          </w:tcPr>
          <w:p w:rsidR="006C15D8" w:rsidRPr="00DD1D47" w:rsidRDefault="006C15D8" w:rsidP="006C15D8">
            <w:pPr>
              <w:ind w:left="0" w:firstLine="0"/>
              <w:jc w:val="center"/>
              <w:cnfStyle w:val="000000100000"/>
              <w:rPr>
                <w:rFonts w:ascii="Arial" w:hAnsi="Arial" w:cs="Arial"/>
                <w:color w:val="1D1B11" w:themeColor="background2" w:themeShade="1A"/>
                <w:sz w:val="12"/>
                <w:szCs w:val="12"/>
              </w:rPr>
            </w:pPr>
            <w:r w:rsidRPr="00DD1D47">
              <w:rPr>
                <w:rFonts w:ascii="Arial" w:hAnsi="Arial" w:cs="Arial"/>
                <w:color w:val="1D1B11" w:themeColor="background2" w:themeShade="1A"/>
                <w:sz w:val="12"/>
                <w:szCs w:val="12"/>
              </w:rPr>
              <w:t>Część międzymózgowia</w:t>
            </w:r>
          </w:p>
        </w:tc>
        <w:tc>
          <w:tcPr>
            <w:tcW w:w="992" w:type="dxa"/>
            <w:tcBorders>
              <w:top w:val="thinThickSmallGap" w:sz="24" w:space="0" w:color="auto"/>
              <w:bottom w:val="double" w:sz="4" w:space="0" w:color="auto"/>
            </w:tcBorders>
            <w:shd w:val="clear" w:color="auto" w:fill="FFFFFF" w:themeFill="background1"/>
            <w:vAlign w:val="center"/>
          </w:tcPr>
          <w:p w:rsidR="006C15D8" w:rsidRPr="002631E4" w:rsidRDefault="006C15D8" w:rsidP="006C15D8">
            <w:pPr>
              <w:ind w:left="0" w:firstLine="0"/>
              <w:jc w:val="center"/>
              <w:cnfStyle w:val="000000100000"/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</w:pPr>
          </w:p>
        </w:tc>
        <w:tc>
          <w:tcPr>
            <w:tcW w:w="5363" w:type="dxa"/>
            <w:tcBorders>
              <w:top w:val="thinThickSmallGap" w:sz="24" w:space="0" w:color="auto"/>
              <w:bottom w:val="double" w:sz="4" w:space="0" w:color="auto"/>
            </w:tcBorders>
            <w:shd w:val="clear" w:color="auto" w:fill="FFFFFF" w:themeFill="background1"/>
          </w:tcPr>
          <w:p w:rsidR="006C15D8" w:rsidRPr="00D11078" w:rsidRDefault="006C15D8" w:rsidP="00D11078">
            <w:pPr>
              <w:pStyle w:val="Akapitzlist"/>
              <w:numPr>
                <w:ilvl w:val="0"/>
                <w:numId w:val="4"/>
              </w:numPr>
              <w:cnfStyle w:val="000000100000"/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</w:pPr>
            <w:r w:rsidRPr="00D11078"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  <w:t>-wzmaga resorpcję zwrotną wody w nerkach (zmniejszenie ilości wody w moczu)</w:t>
            </w:r>
          </w:p>
        </w:tc>
        <w:tc>
          <w:tcPr>
            <w:tcW w:w="1943" w:type="dxa"/>
            <w:tcBorders>
              <w:top w:val="thinThickSmallGap" w:sz="24" w:space="0" w:color="auto"/>
              <w:bottom w:val="double" w:sz="4" w:space="0" w:color="auto"/>
            </w:tcBorders>
            <w:shd w:val="clear" w:color="auto" w:fill="FFFFFF" w:themeFill="background1"/>
            <w:vAlign w:val="center"/>
          </w:tcPr>
          <w:p w:rsidR="006C15D8" w:rsidRPr="002631E4" w:rsidRDefault="006C15D8" w:rsidP="006C15D8">
            <w:pPr>
              <w:ind w:left="0" w:firstLine="0"/>
              <w:jc w:val="center"/>
              <w:cnfStyle w:val="000000100000"/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</w:pPr>
          </w:p>
        </w:tc>
        <w:tc>
          <w:tcPr>
            <w:tcW w:w="1963" w:type="dxa"/>
            <w:tcBorders>
              <w:top w:val="thinThickSmallGap" w:sz="24" w:space="0" w:color="auto"/>
              <w:bottom w:val="double" w:sz="4" w:space="0" w:color="auto"/>
              <w:right w:val="thinThickSmallGap" w:sz="24" w:space="0" w:color="auto"/>
            </w:tcBorders>
            <w:shd w:val="clear" w:color="auto" w:fill="FFFFFF" w:themeFill="background1"/>
            <w:vAlign w:val="center"/>
          </w:tcPr>
          <w:p w:rsidR="006C15D8" w:rsidRPr="002631E4" w:rsidRDefault="006C15D8" w:rsidP="006C15D8">
            <w:pPr>
              <w:ind w:left="0" w:firstLine="0"/>
              <w:jc w:val="center"/>
              <w:cnfStyle w:val="000000100000"/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</w:pPr>
            <w:r w:rsidRPr="002631E4"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  <w:t>Moczówka prosta</w:t>
            </w:r>
          </w:p>
        </w:tc>
      </w:tr>
      <w:tr w:rsidR="006C15D8" w:rsidRPr="00874373" w:rsidTr="00E80A70">
        <w:tc>
          <w:tcPr>
            <w:cnfStyle w:val="001000000000"/>
            <w:tcW w:w="1949" w:type="dxa"/>
            <w:vMerge/>
            <w:tcBorders>
              <w:left w:val="thinThickSmallGap" w:sz="24" w:space="0" w:color="auto"/>
            </w:tcBorders>
            <w:shd w:val="clear" w:color="auto" w:fill="FFFFFF" w:themeFill="background1"/>
            <w:vAlign w:val="center"/>
          </w:tcPr>
          <w:p w:rsidR="006C15D8" w:rsidRPr="002631E4" w:rsidRDefault="006C15D8" w:rsidP="006C15D8">
            <w:pPr>
              <w:ind w:left="0" w:firstLine="0"/>
              <w:jc w:val="center"/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</w:pPr>
          </w:p>
        </w:tc>
        <w:tc>
          <w:tcPr>
            <w:tcW w:w="2066" w:type="dxa"/>
            <w:tcBorders>
              <w:top w:val="double" w:sz="4" w:space="0" w:color="auto"/>
              <w:bottom w:val="double" w:sz="4" w:space="0" w:color="auto"/>
            </w:tcBorders>
            <w:shd w:val="clear" w:color="auto" w:fill="FFFFFF" w:themeFill="background1"/>
            <w:vAlign w:val="center"/>
          </w:tcPr>
          <w:p w:rsidR="006C15D8" w:rsidRPr="002631E4" w:rsidRDefault="006C15D8" w:rsidP="006C15D8">
            <w:pPr>
              <w:ind w:left="0" w:firstLine="0"/>
              <w:jc w:val="center"/>
              <w:cnfStyle w:val="000000000000"/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</w:pPr>
            <w:r w:rsidRPr="002631E4"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  <w:t>Oksytocyna</w:t>
            </w:r>
          </w:p>
        </w:tc>
        <w:tc>
          <w:tcPr>
            <w:tcW w:w="629" w:type="dxa"/>
            <w:tcBorders>
              <w:top w:val="double" w:sz="4" w:space="0" w:color="auto"/>
              <w:bottom w:val="double" w:sz="4" w:space="0" w:color="auto"/>
            </w:tcBorders>
            <w:shd w:val="clear" w:color="auto" w:fill="FFFFFF" w:themeFill="background1"/>
            <w:vAlign w:val="center"/>
          </w:tcPr>
          <w:p w:rsidR="006C15D8" w:rsidRPr="00DD1D47" w:rsidRDefault="006C15D8" w:rsidP="006C15D8">
            <w:pPr>
              <w:ind w:left="0" w:firstLine="0"/>
              <w:jc w:val="center"/>
              <w:cnfStyle w:val="000000000000"/>
              <w:rPr>
                <w:rFonts w:ascii="Arial" w:hAnsi="Arial" w:cs="Arial"/>
                <w:color w:val="1D1B11" w:themeColor="background2" w:themeShade="1A"/>
                <w:sz w:val="12"/>
                <w:szCs w:val="12"/>
              </w:rPr>
            </w:pPr>
            <w:proofErr w:type="spellStart"/>
            <w:r w:rsidRPr="00DD1D47">
              <w:rPr>
                <w:rFonts w:ascii="Arial" w:hAnsi="Arial" w:cs="Arial"/>
                <w:color w:val="1D1B11" w:themeColor="background2" w:themeShade="1A"/>
                <w:sz w:val="12"/>
                <w:szCs w:val="12"/>
              </w:rPr>
              <w:t>Oligo</w:t>
            </w:r>
            <w:proofErr w:type="spellEnd"/>
          </w:p>
        </w:tc>
        <w:tc>
          <w:tcPr>
            <w:tcW w:w="709" w:type="dxa"/>
            <w:vMerge/>
            <w:shd w:val="clear" w:color="auto" w:fill="FFFFFF" w:themeFill="background1"/>
            <w:vAlign w:val="center"/>
          </w:tcPr>
          <w:p w:rsidR="006C15D8" w:rsidRPr="00DD1D47" w:rsidRDefault="006C15D8" w:rsidP="006C15D8">
            <w:pPr>
              <w:ind w:left="0" w:firstLine="0"/>
              <w:jc w:val="center"/>
              <w:cnfStyle w:val="000000000000"/>
              <w:rPr>
                <w:rFonts w:ascii="Arial" w:hAnsi="Arial" w:cs="Arial"/>
                <w:color w:val="1D1B11" w:themeColor="background2" w:themeShade="1A"/>
                <w:sz w:val="12"/>
                <w:szCs w:val="12"/>
              </w:rPr>
            </w:pPr>
          </w:p>
        </w:tc>
        <w:tc>
          <w:tcPr>
            <w:tcW w:w="992" w:type="dxa"/>
            <w:tcBorders>
              <w:top w:val="double" w:sz="4" w:space="0" w:color="auto"/>
              <w:bottom w:val="double" w:sz="4" w:space="0" w:color="auto"/>
            </w:tcBorders>
            <w:shd w:val="clear" w:color="auto" w:fill="FFFFFF" w:themeFill="background1"/>
            <w:vAlign w:val="center"/>
          </w:tcPr>
          <w:p w:rsidR="006C15D8" w:rsidRPr="002631E4" w:rsidRDefault="006C15D8" w:rsidP="006C15D8">
            <w:pPr>
              <w:ind w:left="0" w:firstLine="0"/>
              <w:jc w:val="center"/>
              <w:cnfStyle w:val="000000000000"/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</w:pPr>
          </w:p>
        </w:tc>
        <w:tc>
          <w:tcPr>
            <w:tcW w:w="5363" w:type="dxa"/>
            <w:tcBorders>
              <w:top w:val="double" w:sz="4" w:space="0" w:color="auto"/>
              <w:bottom w:val="double" w:sz="4" w:space="0" w:color="auto"/>
            </w:tcBorders>
            <w:shd w:val="clear" w:color="auto" w:fill="FFFFFF" w:themeFill="background1"/>
          </w:tcPr>
          <w:p w:rsidR="006C15D8" w:rsidRPr="00D11078" w:rsidRDefault="006C15D8" w:rsidP="00D11078">
            <w:pPr>
              <w:pStyle w:val="Akapitzlist"/>
              <w:numPr>
                <w:ilvl w:val="0"/>
                <w:numId w:val="4"/>
              </w:numPr>
              <w:cnfStyle w:val="000000000000"/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</w:pPr>
            <w:r w:rsidRPr="00D11078"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  <w:t>-pobudzenie wydzielanie mleka i skurcze mięśni macicy.</w:t>
            </w:r>
          </w:p>
        </w:tc>
        <w:tc>
          <w:tcPr>
            <w:tcW w:w="1943" w:type="dxa"/>
            <w:tcBorders>
              <w:top w:val="double" w:sz="4" w:space="0" w:color="auto"/>
              <w:bottom w:val="double" w:sz="4" w:space="0" w:color="auto"/>
            </w:tcBorders>
            <w:shd w:val="clear" w:color="auto" w:fill="FFFFFF" w:themeFill="background1"/>
            <w:vAlign w:val="center"/>
          </w:tcPr>
          <w:p w:rsidR="006C15D8" w:rsidRPr="002631E4" w:rsidRDefault="006C15D8" w:rsidP="006C15D8">
            <w:pPr>
              <w:ind w:left="0" w:firstLine="0"/>
              <w:jc w:val="center"/>
              <w:cnfStyle w:val="000000000000"/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</w:pPr>
          </w:p>
        </w:tc>
        <w:tc>
          <w:tcPr>
            <w:tcW w:w="1963" w:type="dxa"/>
            <w:tcBorders>
              <w:top w:val="double" w:sz="4" w:space="0" w:color="auto"/>
              <w:bottom w:val="double" w:sz="4" w:space="0" w:color="auto"/>
              <w:right w:val="thinThickSmallGap" w:sz="24" w:space="0" w:color="auto"/>
            </w:tcBorders>
            <w:shd w:val="clear" w:color="auto" w:fill="FFFFFF" w:themeFill="background1"/>
            <w:vAlign w:val="center"/>
          </w:tcPr>
          <w:p w:rsidR="006C15D8" w:rsidRPr="002631E4" w:rsidRDefault="006C15D8" w:rsidP="006C15D8">
            <w:pPr>
              <w:ind w:left="0" w:firstLine="0"/>
              <w:jc w:val="center"/>
              <w:cnfStyle w:val="000000000000"/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</w:pPr>
          </w:p>
        </w:tc>
      </w:tr>
      <w:tr w:rsidR="006C15D8" w:rsidRPr="00874373" w:rsidTr="00E80A70">
        <w:trPr>
          <w:cnfStyle w:val="000000100000"/>
        </w:trPr>
        <w:tc>
          <w:tcPr>
            <w:cnfStyle w:val="001000000000"/>
            <w:tcW w:w="1949" w:type="dxa"/>
            <w:vMerge/>
            <w:tcBorders>
              <w:left w:val="thinThickSmallGap" w:sz="24" w:space="0" w:color="auto"/>
              <w:bottom w:val="triple" w:sz="4" w:space="0" w:color="auto"/>
            </w:tcBorders>
            <w:shd w:val="clear" w:color="auto" w:fill="FFFFFF" w:themeFill="background1"/>
            <w:vAlign w:val="center"/>
          </w:tcPr>
          <w:p w:rsidR="006C15D8" w:rsidRPr="002631E4" w:rsidRDefault="006C15D8" w:rsidP="006C15D8">
            <w:pPr>
              <w:ind w:left="0" w:firstLine="0"/>
              <w:jc w:val="center"/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</w:pPr>
          </w:p>
        </w:tc>
        <w:tc>
          <w:tcPr>
            <w:tcW w:w="2066" w:type="dxa"/>
            <w:tcBorders>
              <w:top w:val="double" w:sz="4" w:space="0" w:color="auto"/>
              <w:bottom w:val="triple" w:sz="4" w:space="0" w:color="auto"/>
            </w:tcBorders>
            <w:shd w:val="clear" w:color="auto" w:fill="FFFFFF" w:themeFill="background1"/>
            <w:vAlign w:val="center"/>
          </w:tcPr>
          <w:p w:rsidR="006C15D8" w:rsidRPr="002631E4" w:rsidRDefault="006C15D8" w:rsidP="006C15D8">
            <w:pPr>
              <w:ind w:left="0" w:firstLine="0"/>
              <w:jc w:val="center"/>
              <w:cnfStyle w:val="000000100000"/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</w:pPr>
            <w:proofErr w:type="spellStart"/>
            <w:r w:rsidRPr="002631E4"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  <w:t>h.hamujące</w:t>
            </w:r>
            <w:proofErr w:type="spellEnd"/>
            <w:r w:rsidRPr="002631E4"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  <w:t xml:space="preserve"> przysadkę (-) </w:t>
            </w:r>
            <w:proofErr w:type="spellStart"/>
            <w:r w:rsidRPr="002631E4"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  <w:t>statyna</w:t>
            </w:r>
            <w:proofErr w:type="spellEnd"/>
            <w:r w:rsidRPr="002631E4"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  <w:t>,(+)</w:t>
            </w:r>
            <w:proofErr w:type="spellStart"/>
            <w:r w:rsidRPr="002631E4"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  <w:t>liberyna</w:t>
            </w:r>
            <w:proofErr w:type="spellEnd"/>
            <w:r w:rsidRPr="002631E4"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  <w:t xml:space="preserve">, </w:t>
            </w:r>
            <w:proofErr w:type="spellStart"/>
            <w:r w:rsidRPr="002631E4"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  <w:t>kortykoliberyna</w:t>
            </w:r>
            <w:proofErr w:type="spellEnd"/>
            <w:r w:rsidRPr="002631E4"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  <w:t xml:space="preserve">,  </w:t>
            </w:r>
            <w:proofErr w:type="spellStart"/>
            <w:r w:rsidRPr="002631E4"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  <w:t>tyreoliberyna</w:t>
            </w:r>
            <w:proofErr w:type="spellEnd"/>
            <w:r w:rsidRPr="002631E4"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  <w:t xml:space="preserve">, </w:t>
            </w:r>
            <w:proofErr w:type="spellStart"/>
            <w:r w:rsidRPr="002631E4"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  <w:t>somatokrynina</w:t>
            </w:r>
            <w:proofErr w:type="spellEnd"/>
            <w:r w:rsidRPr="002631E4"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  <w:t xml:space="preserve">, </w:t>
            </w:r>
            <w:proofErr w:type="spellStart"/>
            <w:r w:rsidRPr="002631E4"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  <w:t>somatosratyna</w:t>
            </w:r>
            <w:proofErr w:type="spellEnd"/>
            <w:r w:rsidRPr="002631E4"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  <w:t xml:space="preserve"> ,</w:t>
            </w:r>
            <w:proofErr w:type="spellStart"/>
            <w:r w:rsidRPr="002631E4"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  <w:t>gonadoliberyna</w:t>
            </w:r>
            <w:proofErr w:type="spellEnd"/>
          </w:p>
          <w:p w:rsidR="006C15D8" w:rsidRPr="002631E4" w:rsidRDefault="006C15D8" w:rsidP="006C15D8">
            <w:pPr>
              <w:ind w:left="0" w:firstLine="0"/>
              <w:jc w:val="center"/>
              <w:cnfStyle w:val="000000100000"/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</w:pPr>
          </w:p>
        </w:tc>
        <w:tc>
          <w:tcPr>
            <w:tcW w:w="629" w:type="dxa"/>
            <w:tcBorders>
              <w:top w:val="double" w:sz="4" w:space="0" w:color="auto"/>
              <w:bottom w:val="triple" w:sz="4" w:space="0" w:color="auto"/>
            </w:tcBorders>
            <w:shd w:val="clear" w:color="auto" w:fill="FFFFFF" w:themeFill="background1"/>
            <w:vAlign w:val="center"/>
          </w:tcPr>
          <w:p w:rsidR="006C15D8" w:rsidRPr="00DD1D47" w:rsidRDefault="006C15D8" w:rsidP="006C15D8">
            <w:pPr>
              <w:ind w:left="0" w:firstLine="0"/>
              <w:jc w:val="center"/>
              <w:cnfStyle w:val="000000100000"/>
              <w:rPr>
                <w:rFonts w:ascii="Arial" w:hAnsi="Arial" w:cs="Arial"/>
                <w:color w:val="1D1B11" w:themeColor="background2" w:themeShade="1A"/>
                <w:sz w:val="12"/>
                <w:szCs w:val="12"/>
              </w:rPr>
            </w:pPr>
          </w:p>
        </w:tc>
        <w:tc>
          <w:tcPr>
            <w:tcW w:w="709" w:type="dxa"/>
            <w:vMerge/>
            <w:tcBorders>
              <w:bottom w:val="triple" w:sz="4" w:space="0" w:color="auto"/>
            </w:tcBorders>
            <w:shd w:val="clear" w:color="auto" w:fill="FFFFFF" w:themeFill="background1"/>
            <w:vAlign w:val="center"/>
          </w:tcPr>
          <w:p w:rsidR="006C15D8" w:rsidRPr="00DD1D47" w:rsidRDefault="006C15D8" w:rsidP="006C15D8">
            <w:pPr>
              <w:ind w:left="0" w:firstLine="0"/>
              <w:jc w:val="center"/>
              <w:cnfStyle w:val="000000100000"/>
              <w:rPr>
                <w:rFonts w:ascii="Arial" w:hAnsi="Arial" w:cs="Arial"/>
                <w:color w:val="1D1B11" w:themeColor="background2" w:themeShade="1A"/>
                <w:sz w:val="12"/>
                <w:szCs w:val="12"/>
              </w:rPr>
            </w:pPr>
          </w:p>
        </w:tc>
        <w:tc>
          <w:tcPr>
            <w:tcW w:w="992" w:type="dxa"/>
            <w:tcBorders>
              <w:top w:val="double" w:sz="4" w:space="0" w:color="auto"/>
              <w:bottom w:val="triple" w:sz="4" w:space="0" w:color="auto"/>
            </w:tcBorders>
            <w:shd w:val="clear" w:color="auto" w:fill="FFFFFF" w:themeFill="background1"/>
            <w:vAlign w:val="center"/>
          </w:tcPr>
          <w:p w:rsidR="006C15D8" w:rsidRPr="002631E4" w:rsidRDefault="006C15D8" w:rsidP="006C15D8">
            <w:pPr>
              <w:ind w:left="0" w:firstLine="0"/>
              <w:jc w:val="center"/>
              <w:cnfStyle w:val="000000100000"/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</w:pPr>
          </w:p>
        </w:tc>
        <w:tc>
          <w:tcPr>
            <w:tcW w:w="5363" w:type="dxa"/>
            <w:tcBorders>
              <w:top w:val="double" w:sz="4" w:space="0" w:color="auto"/>
              <w:bottom w:val="triple" w:sz="4" w:space="0" w:color="auto"/>
            </w:tcBorders>
            <w:shd w:val="clear" w:color="auto" w:fill="FFFFFF" w:themeFill="background1"/>
          </w:tcPr>
          <w:p w:rsidR="006C15D8" w:rsidRPr="00D11078" w:rsidRDefault="006C15D8" w:rsidP="00D11078">
            <w:pPr>
              <w:pStyle w:val="Akapitzlist"/>
              <w:numPr>
                <w:ilvl w:val="0"/>
                <w:numId w:val="4"/>
              </w:numPr>
              <w:cnfStyle w:val="000000100000"/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</w:pPr>
            <w:r w:rsidRPr="00D11078"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  <w:t xml:space="preserve">-reagują na impulsy nerwowe płynące z mózgu wydzielając hormony zawiadujące u. dokrewnym, gł. za </w:t>
            </w:r>
            <w:proofErr w:type="spellStart"/>
            <w:r w:rsidRPr="00D11078"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  <w:t>pośr</w:t>
            </w:r>
            <w:proofErr w:type="spellEnd"/>
            <w:r w:rsidRPr="00D11078"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  <w:t>. przysadki  mózgowej (hamują lub pobudzają wydzielanie hormonów przez przysadkę).</w:t>
            </w:r>
          </w:p>
        </w:tc>
        <w:tc>
          <w:tcPr>
            <w:tcW w:w="1943" w:type="dxa"/>
            <w:tcBorders>
              <w:top w:val="double" w:sz="4" w:space="0" w:color="auto"/>
              <w:bottom w:val="triple" w:sz="4" w:space="0" w:color="auto"/>
            </w:tcBorders>
            <w:shd w:val="clear" w:color="auto" w:fill="FFFFFF" w:themeFill="background1"/>
            <w:vAlign w:val="center"/>
          </w:tcPr>
          <w:p w:rsidR="006C15D8" w:rsidRPr="002631E4" w:rsidRDefault="006C15D8" w:rsidP="006C15D8">
            <w:pPr>
              <w:ind w:left="0" w:firstLine="0"/>
              <w:jc w:val="center"/>
              <w:cnfStyle w:val="000000100000"/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</w:pPr>
          </w:p>
        </w:tc>
        <w:tc>
          <w:tcPr>
            <w:tcW w:w="1963" w:type="dxa"/>
            <w:tcBorders>
              <w:top w:val="double" w:sz="4" w:space="0" w:color="auto"/>
              <w:bottom w:val="triple" w:sz="4" w:space="0" w:color="auto"/>
              <w:right w:val="thinThickSmallGap" w:sz="24" w:space="0" w:color="auto"/>
            </w:tcBorders>
            <w:shd w:val="clear" w:color="auto" w:fill="FFFFFF" w:themeFill="background1"/>
            <w:vAlign w:val="center"/>
          </w:tcPr>
          <w:p w:rsidR="006C15D8" w:rsidRPr="002631E4" w:rsidRDefault="006C15D8" w:rsidP="006C15D8">
            <w:pPr>
              <w:ind w:left="0" w:firstLine="0"/>
              <w:jc w:val="center"/>
              <w:cnfStyle w:val="000000100000"/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</w:pPr>
          </w:p>
        </w:tc>
      </w:tr>
      <w:tr w:rsidR="006C15D8" w:rsidRPr="00874373" w:rsidTr="00E80A70">
        <w:tc>
          <w:tcPr>
            <w:cnfStyle w:val="001000000000"/>
            <w:tcW w:w="1949" w:type="dxa"/>
            <w:vMerge w:val="restart"/>
            <w:tcBorders>
              <w:top w:val="triple" w:sz="4" w:space="0" w:color="auto"/>
              <w:left w:val="thinThickSmallGap" w:sz="24" w:space="0" w:color="auto"/>
            </w:tcBorders>
            <w:shd w:val="clear" w:color="auto" w:fill="FFFFFF" w:themeFill="background1"/>
            <w:vAlign w:val="center"/>
          </w:tcPr>
          <w:p w:rsidR="006C15D8" w:rsidRPr="002631E4" w:rsidRDefault="006C15D8" w:rsidP="006C15D8">
            <w:pPr>
              <w:ind w:left="0" w:firstLine="0"/>
              <w:jc w:val="center"/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</w:pPr>
            <w:r w:rsidRPr="002631E4"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  <w:t>Przysadka mózgowa</w:t>
            </w:r>
          </w:p>
        </w:tc>
        <w:tc>
          <w:tcPr>
            <w:tcW w:w="2066" w:type="dxa"/>
            <w:tcBorders>
              <w:top w:val="triple" w:sz="4" w:space="0" w:color="auto"/>
              <w:bottom w:val="double" w:sz="4" w:space="0" w:color="auto"/>
            </w:tcBorders>
            <w:shd w:val="clear" w:color="auto" w:fill="FFFFFF" w:themeFill="background1"/>
            <w:vAlign w:val="center"/>
          </w:tcPr>
          <w:p w:rsidR="006C15D8" w:rsidRPr="002631E4" w:rsidRDefault="006C15D8" w:rsidP="006C15D8">
            <w:pPr>
              <w:ind w:left="0" w:firstLine="0"/>
              <w:jc w:val="center"/>
              <w:cnfStyle w:val="000000000000"/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</w:pPr>
            <w:r w:rsidRPr="002631E4"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  <w:t>Somatotropina</w:t>
            </w:r>
          </w:p>
        </w:tc>
        <w:tc>
          <w:tcPr>
            <w:tcW w:w="629" w:type="dxa"/>
            <w:tcBorders>
              <w:top w:val="triple" w:sz="4" w:space="0" w:color="auto"/>
              <w:bottom w:val="double" w:sz="4" w:space="0" w:color="auto"/>
            </w:tcBorders>
            <w:shd w:val="clear" w:color="auto" w:fill="FFFFFF" w:themeFill="background1"/>
            <w:vAlign w:val="center"/>
          </w:tcPr>
          <w:p w:rsidR="006C15D8" w:rsidRPr="00DD1D47" w:rsidRDefault="006C15D8" w:rsidP="006C15D8">
            <w:pPr>
              <w:ind w:left="0" w:firstLine="0"/>
              <w:jc w:val="center"/>
              <w:cnfStyle w:val="000000000000"/>
              <w:rPr>
                <w:rFonts w:ascii="Arial" w:hAnsi="Arial" w:cs="Arial"/>
                <w:color w:val="1D1B11" w:themeColor="background2" w:themeShade="1A"/>
                <w:sz w:val="12"/>
                <w:szCs w:val="12"/>
              </w:rPr>
            </w:pPr>
            <w:r w:rsidRPr="00DD1D47">
              <w:rPr>
                <w:rFonts w:ascii="Arial" w:hAnsi="Arial" w:cs="Arial"/>
                <w:color w:val="1D1B11" w:themeColor="background2" w:themeShade="1A"/>
                <w:sz w:val="12"/>
                <w:szCs w:val="12"/>
              </w:rPr>
              <w:t>Białko</w:t>
            </w:r>
          </w:p>
        </w:tc>
        <w:tc>
          <w:tcPr>
            <w:tcW w:w="709" w:type="dxa"/>
            <w:vMerge w:val="restart"/>
            <w:tcBorders>
              <w:top w:val="triple" w:sz="4" w:space="0" w:color="auto"/>
            </w:tcBorders>
            <w:shd w:val="clear" w:color="auto" w:fill="FFFFFF" w:themeFill="background1"/>
            <w:vAlign w:val="center"/>
          </w:tcPr>
          <w:p w:rsidR="006C15D8" w:rsidRPr="00DD1D47" w:rsidRDefault="006C15D8" w:rsidP="006C15D8">
            <w:pPr>
              <w:ind w:left="0" w:firstLine="0"/>
              <w:jc w:val="center"/>
              <w:cnfStyle w:val="000000000000"/>
              <w:rPr>
                <w:rFonts w:ascii="Arial" w:hAnsi="Arial" w:cs="Arial"/>
                <w:color w:val="1D1B11" w:themeColor="background2" w:themeShade="1A"/>
                <w:sz w:val="12"/>
                <w:szCs w:val="12"/>
              </w:rPr>
            </w:pPr>
            <w:r w:rsidRPr="00DD1D47">
              <w:rPr>
                <w:rFonts w:ascii="Arial" w:hAnsi="Arial" w:cs="Arial"/>
                <w:color w:val="1D1B11" w:themeColor="background2" w:themeShade="1A"/>
                <w:sz w:val="12"/>
                <w:szCs w:val="12"/>
              </w:rPr>
              <w:t>Cz. Międzymózgowia (podwzgórze)</w:t>
            </w:r>
          </w:p>
        </w:tc>
        <w:tc>
          <w:tcPr>
            <w:tcW w:w="992" w:type="dxa"/>
            <w:tcBorders>
              <w:top w:val="triple" w:sz="4" w:space="0" w:color="auto"/>
              <w:bottom w:val="double" w:sz="4" w:space="0" w:color="auto"/>
            </w:tcBorders>
            <w:shd w:val="clear" w:color="auto" w:fill="FFFFFF" w:themeFill="background1"/>
            <w:vAlign w:val="center"/>
          </w:tcPr>
          <w:p w:rsidR="006C15D8" w:rsidRPr="00DD1D47" w:rsidRDefault="006C15D8" w:rsidP="006C15D8">
            <w:pPr>
              <w:ind w:left="0" w:firstLine="0"/>
              <w:jc w:val="center"/>
              <w:cnfStyle w:val="000000000000"/>
              <w:rPr>
                <w:rFonts w:ascii="Arial" w:hAnsi="Arial" w:cs="Arial"/>
                <w:color w:val="1D1B11" w:themeColor="background2" w:themeShade="1A"/>
                <w:sz w:val="12"/>
                <w:szCs w:val="12"/>
              </w:rPr>
            </w:pPr>
          </w:p>
        </w:tc>
        <w:tc>
          <w:tcPr>
            <w:tcW w:w="5363" w:type="dxa"/>
            <w:tcBorders>
              <w:top w:val="triple" w:sz="4" w:space="0" w:color="auto"/>
              <w:bottom w:val="double" w:sz="4" w:space="0" w:color="auto"/>
            </w:tcBorders>
            <w:shd w:val="clear" w:color="auto" w:fill="FFFFFF" w:themeFill="background1"/>
          </w:tcPr>
          <w:p w:rsidR="006C15D8" w:rsidRPr="00D11078" w:rsidRDefault="006C15D8" w:rsidP="00D11078">
            <w:pPr>
              <w:pStyle w:val="Akapitzlist"/>
              <w:numPr>
                <w:ilvl w:val="0"/>
                <w:numId w:val="4"/>
              </w:numPr>
              <w:cnfStyle w:val="000000000000"/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</w:pPr>
            <w:r w:rsidRPr="00D11078"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  <w:t>-pośrednio wpływa na wzrost kości długich</w:t>
            </w:r>
          </w:p>
          <w:p w:rsidR="006C15D8" w:rsidRPr="00D11078" w:rsidRDefault="006C15D8" w:rsidP="00D11078">
            <w:pPr>
              <w:pStyle w:val="Akapitzlist"/>
              <w:numPr>
                <w:ilvl w:val="0"/>
                <w:numId w:val="4"/>
              </w:numPr>
              <w:cnfStyle w:val="000000000000"/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</w:pPr>
            <w:r w:rsidRPr="00D11078"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  <w:t>-wzmaga transport aminokwasów</w:t>
            </w:r>
          </w:p>
          <w:p w:rsidR="006C15D8" w:rsidRPr="00D11078" w:rsidRDefault="006C15D8" w:rsidP="00D11078">
            <w:pPr>
              <w:pStyle w:val="Akapitzlist"/>
              <w:numPr>
                <w:ilvl w:val="0"/>
                <w:numId w:val="4"/>
              </w:numPr>
              <w:cnfStyle w:val="000000000000"/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</w:pPr>
            <w:r w:rsidRPr="00D11078"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  <w:t>-Ukierunkowuje metabolizm</w:t>
            </w:r>
          </w:p>
          <w:p w:rsidR="006C15D8" w:rsidRPr="00D11078" w:rsidRDefault="006C15D8" w:rsidP="00D11078">
            <w:pPr>
              <w:pStyle w:val="Akapitzlist"/>
              <w:numPr>
                <w:ilvl w:val="0"/>
                <w:numId w:val="4"/>
              </w:numPr>
              <w:cnfStyle w:val="000000000000"/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</w:pPr>
            <w:r w:rsidRPr="00D11078"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  <w:t>-przyczynia się do wzrostu poziomu glukozy we krwi</w:t>
            </w:r>
          </w:p>
          <w:p w:rsidR="006C15D8" w:rsidRPr="00D11078" w:rsidRDefault="006C15D8" w:rsidP="00D11078">
            <w:pPr>
              <w:pStyle w:val="Akapitzlist"/>
              <w:numPr>
                <w:ilvl w:val="0"/>
                <w:numId w:val="4"/>
              </w:numPr>
              <w:cnfStyle w:val="000000000000"/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</w:pPr>
            <w:r w:rsidRPr="00D11078"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  <w:t>-pobudza układ tłuszczów zapasowych</w:t>
            </w:r>
          </w:p>
          <w:p w:rsidR="006C15D8" w:rsidRPr="00D11078" w:rsidRDefault="006C15D8" w:rsidP="00D11078">
            <w:pPr>
              <w:pStyle w:val="Akapitzlist"/>
              <w:numPr>
                <w:ilvl w:val="0"/>
                <w:numId w:val="4"/>
              </w:numPr>
              <w:cnfStyle w:val="000000000000"/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</w:pPr>
            <w:r w:rsidRPr="00D11078"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  <w:t>-zatrzymuje jony wapniowe i fosforanowe</w:t>
            </w:r>
          </w:p>
        </w:tc>
        <w:tc>
          <w:tcPr>
            <w:tcW w:w="1943" w:type="dxa"/>
            <w:tcBorders>
              <w:top w:val="triple" w:sz="4" w:space="0" w:color="auto"/>
              <w:bottom w:val="double" w:sz="4" w:space="0" w:color="auto"/>
            </w:tcBorders>
            <w:shd w:val="clear" w:color="auto" w:fill="FFFFFF" w:themeFill="background1"/>
            <w:vAlign w:val="center"/>
          </w:tcPr>
          <w:p w:rsidR="006C15D8" w:rsidRDefault="006C15D8" w:rsidP="006C15D8">
            <w:pPr>
              <w:ind w:left="0" w:firstLine="0"/>
              <w:jc w:val="center"/>
              <w:cnfStyle w:val="000000000000"/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</w:pPr>
            <w:r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  <w:t>Gigantyzm</w:t>
            </w:r>
          </w:p>
          <w:p w:rsidR="006C15D8" w:rsidRPr="002631E4" w:rsidRDefault="006C15D8" w:rsidP="006C15D8">
            <w:pPr>
              <w:ind w:left="0" w:firstLine="0"/>
              <w:jc w:val="center"/>
              <w:cnfStyle w:val="000000000000"/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</w:pPr>
            <w:r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  <w:t>Akromegalia</w:t>
            </w:r>
          </w:p>
        </w:tc>
        <w:tc>
          <w:tcPr>
            <w:tcW w:w="1963" w:type="dxa"/>
            <w:tcBorders>
              <w:top w:val="triple" w:sz="4" w:space="0" w:color="auto"/>
              <w:bottom w:val="double" w:sz="4" w:space="0" w:color="auto"/>
              <w:right w:val="thinThickSmallGap" w:sz="24" w:space="0" w:color="auto"/>
            </w:tcBorders>
            <w:shd w:val="clear" w:color="auto" w:fill="FFFFFF" w:themeFill="background1"/>
            <w:vAlign w:val="center"/>
          </w:tcPr>
          <w:p w:rsidR="006C15D8" w:rsidRPr="002631E4" w:rsidRDefault="006C15D8" w:rsidP="006C15D8">
            <w:pPr>
              <w:ind w:left="0" w:firstLine="0"/>
              <w:jc w:val="center"/>
              <w:cnfStyle w:val="000000000000"/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</w:pPr>
            <w:r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  <w:t>Karłowatość</w:t>
            </w:r>
          </w:p>
        </w:tc>
      </w:tr>
      <w:tr w:rsidR="006C15D8" w:rsidRPr="00874373" w:rsidTr="00E80A70">
        <w:trPr>
          <w:cnfStyle w:val="000000100000"/>
        </w:trPr>
        <w:tc>
          <w:tcPr>
            <w:cnfStyle w:val="001000000000"/>
            <w:tcW w:w="1949" w:type="dxa"/>
            <w:vMerge/>
            <w:tcBorders>
              <w:left w:val="thinThickSmallGap" w:sz="24" w:space="0" w:color="auto"/>
            </w:tcBorders>
            <w:shd w:val="clear" w:color="auto" w:fill="FFFFFF" w:themeFill="background1"/>
            <w:vAlign w:val="center"/>
          </w:tcPr>
          <w:p w:rsidR="006C15D8" w:rsidRPr="002631E4" w:rsidRDefault="006C15D8" w:rsidP="006C15D8">
            <w:pPr>
              <w:ind w:left="0" w:firstLine="0"/>
              <w:jc w:val="center"/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</w:pPr>
          </w:p>
        </w:tc>
        <w:tc>
          <w:tcPr>
            <w:tcW w:w="2066" w:type="dxa"/>
            <w:tcBorders>
              <w:top w:val="double" w:sz="4" w:space="0" w:color="auto"/>
              <w:bottom w:val="double" w:sz="4" w:space="0" w:color="auto"/>
            </w:tcBorders>
            <w:shd w:val="clear" w:color="auto" w:fill="FFFFFF" w:themeFill="background1"/>
            <w:vAlign w:val="center"/>
          </w:tcPr>
          <w:p w:rsidR="006C15D8" w:rsidRPr="002631E4" w:rsidRDefault="006C15D8" w:rsidP="006C15D8">
            <w:pPr>
              <w:ind w:left="0" w:firstLine="0"/>
              <w:jc w:val="center"/>
              <w:cnfStyle w:val="000000100000"/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</w:pPr>
            <w:r w:rsidRPr="002631E4"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  <w:t>Prolaktyna</w:t>
            </w:r>
          </w:p>
        </w:tc>
        <w:tc>
          <w:tcPr>
            <w:tcW w:w="629" w:type="dxa"/>
            <w:tcBorders>
              <w:top w:val="double" w:sz="4" w:space="0" w:color="auto"/>
              <w:bottom w:val="double" w:sz="4" w:space="0" w:color="auto"/>
            </w:tcBorders>
            <w:shd w:val="clear" w:color="auto" w:fill="FFFFFF" w:themeFill="background1"/>
            <w:vAlign w:val="center"/>
          </w:tcPr>
          <w:p w:rsidR="006C15D8" w:rsidRPr="00DD1D47" w:rsidRDefault="006C15D8" w:rsidP="006C15D8">
            <w:pPr>
              <w:ind w:left="0" w:firstLine="0"/>
              <w:jc w:val="center"/>
              <w:cnfStyle w:val="000000100000"/>
              <w:rPr>
                <w:rFonts w:ascii="Arial" w:hAnsi="Arial" w:cs="Arial"/>
                <w:color w:val="1D1B11" w:themeColor="background2" w:themeShade="1A"/>
                <w:sz w:val="12"/>
                <w:szCs w:val="12"/>
              </w:rPr>
            </w:pPr>
            <w:r w:rsidRPr="00DD1D47">
              <w:rPr>
                <w:rFonts w:ascii="Arial" w:hAnsi="Arial" w:cs="Arial"/>
                <w:color w:val="1D1B11" w:themeColor="background2" w:themeShade="1A"/>
                <w:sz w:val="12"/>
                <w:szCs w:val="12"/>
              </w:rPr>
              <w:t>Białko</w:t>
            </w:r>
          </w:p>
        </w:tc>
        <w:tc>
          <w:tcPr>
            <w:tcW w:w="709" w:type="dxa"/>
            <w:vMerge/>
            <w:shd w:val="clear" w:color="auto" w:fill="FFFFFF" w:themeFill="background1"/>
            <w:vAlign w:val="center"/>
          </w:tcPr>
          <w:p w:rsidR="006C15D8" w:rsidRPr="00DD1D47" w:rsidRDefault="006C15D8" w:rsidP="006C15D8">
            <w:pPr>
              <w:ind w:left="0" w:firstLine="0"/>
              <w:jc w:val="center"/>
              <w:cnfStyle w:val="000000100000"/>
              <w:rPr>
                <w:rFonts w:ascii="Arial" w:hAnsi="Arial" w:cs="Arial"/>
                <w:color w:val="1D1B11" w:themeColor="background2" w:themeShade="1A"/>
                <w:sz w:val="12"/>
                <w:szCs w:val="12"/>
              </w:rPr>
            </w:pPr>
          </w:p>
        </w:tc>
        <w:tc>
          <w:tcPr>
            <w:tcW w:w="992" w:type="dxa"/>
            <w:tcBorders>
              <w:top w:val="double" w:sz="4" w:space="0" w:color="auto"/>
              <w:bottom w:val="double" w:sz="4" w:space="0" w:color="auto"/>
            </w:tcBorders>
            <w:shd w:val="clear" w:color="auto" w:fill="FFFFFF" w:themeFill="background1"/>
            <w:vAlign w:val="center"/>
          </w:tcPr>
          <w:p w:rsidR="006C15D8" w:rsidRPr="00DD1D47" w:rsidRDefault="006C15D8" w:rsidP="006C15D8">
            <w:pPr>
              <w:ind w:left="0" w:firstLine="0"/>
              <w:jc w:val="center"/>
              <w:cnfStyle w:val="000000100000"/>
              <w:rPr>
                <w:rFonts w:ascii="Arial" w:hAnsi="Arial" w:cs="Arial"/>
                <w:color w:val="1D1B11" w:themeColor="background2" w:themeShade="1A"/>
                <w:sz w:val="12"/>
                <w:szCs w:val="12"/>
              </w:rPr>
            </w:pPr>
          </w:p>
        </w:tc>
        <w:tc>
          <w:tcPr>
            <w:tcW w:w="5363" w:type="dxa"/>
            <w:tcBorders>
              <w:top w:val="double" w:sz="4" w:space="0" w:color="auto"/>
              <w:bottom w:val="double" w:sz="4" w:space="0" w:color="auto"/>
            </w:tcBorders>
            <w:shd w:val="clear" w:color="auto" w:fill="FFFFFF" w:themeFill="background1"/>
          </w:tcPr>
          <w:p w:rsidR="006C15D8" w:rsidRPr="00D11078" w:rsidRDefault="006C15D8" w:rsidP="00D11078">
            <w:pPr>
              <w:pStyle w:val="Akapitzlist"/>
              <w:numPr>
                <w:ilvl w:val="0"/>
                <w:numId w:val="4"/>
              </w:numPr>
              <w:cnfStyle w:val="000000100000"/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</w:pPr>
            <w:r w:rsidRPr="00D11078"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  <w:t>-Zapoczątkowuje i podtrzymuje wydzielanie mleka</w:t>
            </w:r>
          </w:p>
        </w:tc>
        <w:tc>
          <w:tcPr>
            <w:tcW w:w="1943" w:type="dxa"/>
            <w:tcBorders>
              <w:top w:val="double" w:sz="4" w:space="0" w:color="auto"/>
              <w:bottom w:val="double" w:sz="4" w:space="0" w:color="auto"/>
            </w:tcBorders>
            <w:shd w:val="clear" w:color="auto" w:fill="FFFFFF" w:themeFill="background1"/>
            <w:vAlign w:val="center"/>
          </w:tcPr>
          <w:p w:rsidR="006C15D8" w:rsidRPr="002631E4" w:rsidRDefault="006C15D8" w:rsidP="006C15D8">
            <w:pPr>
              <w:ind w:left="0" w:firstLine="0"/>
              <w:jc w:val="center"/>
              <w:cnfStyle w:val="000000100000"/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</w:pPr>
          </w:p>
        </w:tc>
        <w:tc>
          <w:tcPr>
            <w:tcW w:w="1963" w:type="dxa"/>
            <w:tcBorders>
              <w:top w:val="double" w:sz="4" w:space="0" w:color="auto"/>
              <w:bottom w:val="double" w:sz="4" w:space="0" w:color="auto"/>
              <w:right w:val="thinThickSmallGap" w:sz="24" w:space="0" w:color="auto"/>
            </w:tcBorders>
            <w:shd w:val="clear" w:color="auto" w:fill="FFFFFF" w:themeFill="background1"/>
            <w:vAlign w:val="center"/>
          </w:tcPr>
          <w:p w:rsidR="006C15D8" w:rsidRPr="002631E4" w:rsidRDefault="006C15D8" w:rsidP="006C15D8">
            <w:pPr>
              <w:ind w:left="0" w:firstLine="0"/>
              <w:jc w:val="center"/>
              <w:cnfStyle w:val="000000100000"/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</w:pPr>
            <w:r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  <w:t>Zaburzenia laktacji</w:t>
            </w:r>
          </w:p>
        </w:tc>
      </w:tr>
      <w:tr w:rsidR="006C15D8" w:rsidRPr="00874373" w:rsidTr="00E80A70">
        <w:tc>
          <w:tcPr>
            <w:cnfStyle w:val="001000000000"/>
            <w:tcW w:w="1949" w:type="dxa"/>
            <w:vMerge/>
            <w:tcBorders>
              <w:left w:val="thinThickSmallGap" w:sz="24" w:space="0" w:color="auto"/>
            </w:tcBorders>
            <w:shd w:val="clear" w:color="auto" w:fill="FFFFFF" w:themeFill="background1"/>
            <w:vAlign w:val="center"/>
          </w:tcPr>
          <w:p w:rsidR="006C15D8" w:rsidRPr="002631E4" w:rsidRDefault="006C15D8" w:rsidP="006C15D8">
            <w:pPr>
              <w:ind w:left="0" w:firstLine="0"/>
              <w:jc w:val="center"/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</w:pPr>
          </w:p>
        </w:tc>
        <w:tc>
          <w:tcPr>
            <w:tcW w:w="2066" w:type="dxa"/>
            <w:tcBorders>
              <w:top w:val="double" w:sz="4" w:space="0" w:color="auto"/>
              <w:bottom w:val="double" w:sz="4" w:space="0" w:color="auto"/>
            </w:tcBorders>
            <w:shd w:val="clear" w:color="auto" w:fill="FFFFFF" w:themeFill="background1"/>
            <w:vAlign w:val="center"/>
          </w:tcPr>
          <w:p w:rsidR="006C15D8" w:rsidRPr="002631E4" w:rsidRDefault="006C15D8" w:rsidP="006C15D8">
            <w:pPr>
              <w:ind w:left="0" w:firstLine="0"/>
              <w:jc w:val="center"/>
              <w:cnfStyle w:val="000000000000"/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</w:pPr>
            <w:r w:rsidRPr="002631E4"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  <w:t>Tyreotropina</w:t>
            </w:r>
          </w:p>
        </w:tc>
        <w:tc>
          <w:tcPr>
            <w:tcW w:w="629" w:type="dxa"/>
            <w:tcBorders>
              <w:top w:val="double" w:sz="4" w:space="0" w:color="auto"/>
              <w:bottom w:val="double" w:sz="4" w:space="0" w:color="auto"/>
            </w:tcBorders>
            <w:shd w:val="clear" w:color="auto" w:fill="FFFFFF" w:themeFill="background1"/>
            <w:vAlign w:val="center"/>
          </w:tcPr>
          <w:p w:rsidR="006C15D8" w:rsidRPr="00DD1D47" w:rsidRDefault="006C15D8" w:rsidP="006C15D8">
            <w:pPr>
              <w:ind w:left="0" w:firstLine="0"/>
              <w:jc w:val="center"/>
              <w:cnfStyle w:val="000000000000"/>
              <w:rPr>
                <w:rFonts w:ascii="Arial" w:hAnsi="Arial" w:cs="Arial"/>
                <w:color w:val="1D1B11" w:themeColor="background2" w:themeShade="1A"/>
                <w:sz w:val="12"/>
                <w:szCs w:val="12"/>
              </w:rPr>
            </w:pPr>
            <w:r w:rsidRPr="00DD1D47">
              <w:rPr>
                <w:rFonts w:ascii="Arial" w:hAnsi="Arial" w:cs="Arial"/>
                <w:color w:val="1D1B11" w:themeColor="background2" w:themeShade="1A"/>
                <w:sz w:val="12"/>
                <w:szCs w:val="12"/>
              </w:rPr>
              <w:t>Białko</w:t>
            </w:r>
          </w:p>
        </w:tc>
        <w:tc>
          <w:tcPr>
            <w:tcW w:w="709" w:type="dxa"/>
            <w:vMerge/>
            <w:shd w:val="clear" w:color="auto" w:fill="FFFFFF" w:themeFill="background1"/>
            <w:vAlign w:val="center"/>
          </w:tcPr>
          <w:p w:rsidR="006C15D8" w:rsidRPr="00DD1D47" w:rsidRDefault="006C15D8" w:rsidP="006C15D8">
            <w:pPr>
              <w:ind w:left="0" w:firstLine="0"/>
              <w:jc w:val="center"/>
              <w:cnfStyle w:val="000000000000"/>
              <w:rPr>
                <w:rFonts w:ascii="Arial" w:hAnsi="Arial" w:cs="Arial"/>
                <w:color w:val="1D1B11" w:themeColor="background2" w:themeShade="1A"/>
                <w:sz w:val="12"/>
                <w:szCs w:val="12"/>
              </w:rPr>
            </w:pPr>
          </w:p>
        </w:tc>
        <w:tc>
          <w:tcPr>
            <w:tcW w:w="992" w:type="dxa"/>
            <w:tcBorders>
              <w:top w:val="double" w:sz="4" w:space="0" w:color="auto"/>
              <w:bottom w:val="double" w:sz="4" w:space="0" w:color="auto"/>
            </w:tcBorders>
            <w:shd w:val="clear" w:color="auto" w:fill="FFFFFF" w:themeFill="background1"/>
            <w:vAlign w:val="center"/>
          </w:tcPr>
          <w:p w:rsidR="006C15D8" w:rsidRPr="00DD1D47" w:rsidRDefault="006C15D8" w:rsidP="006C15D8">
            <w:pPr>
              <w:ind w:left="0" w:firstLine="0"/>
              <w:jc w:val="center"/>
              <w:cnfStyle w:val="000000000000"/>
              <w:rPr>
                <w:rFonts w:ascii="Arial" w:hAnsi="Arial" w:cs="Arial"/>
                <w:color w:val="1D1B11" w:themeColor="background2" w:themeShade="1A"/>
                <w:sz w:val="12"/>
                <w:szCs w:val="12"/>
              </w:rPr>
            </w:pPr>
          </w:p>
        </w:tc>
        <w:tc>
          <w:tcPr>
            <w:tcW w:w="5363" w:type="dxa"/>
            <w:tcBorders>
              <w:top w:val="double" w:sz="4" w:space="0" w:color="auto"/>
              <w:bottom w:val="double" w:sz="4" w:space="0" w:color="auto"/>
            </w:tcBorders>
            <w:shd w:val="clear" w:color="auto" w:fill="FFFFFF" w:themeFill="background1"/>
          </w:tcPr>
          <w:p w:rsidR="006C15D8" w:rsidRPr="00D11078" w:rsidRDefault="006C15D8" w:rsidP="00D11078">
            <w:pPr>
              <w:pStyle w:val="Akapitzlist"/>
              <w:numPr>
                <w:ilvl w:val="0"/>
                <w:numId w:val="4"/>
              </w:numPr>
              <w:cnfStyle w:val="000000000000"/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</w:pPr>
            <w:r w:rsidRPr="00D11078"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  <w:t>-pobudza wydzielanie tyroksyny przez tarczycę</w:t>
            </w:r>
          </w:p>
        </w:tc>
        <w:tc>
          <w:tcPr>
            <w:tcW w:w="1943" w:type="dxa"/>
            <w:vMerge w:val="restart"/>
            <w:tcBorders>
              <w:top w:val="double" w:sz="4" w:space="0" w:color="auto"/>
            </w:tcBorders>
            <w:shd w:val="clear" w:color="auto" w:fill="FFFFFF" w:themeFill="background1"/>
            <w:vAlign w:val="center"/>
          </w:tcPr>
          <w:p w:rsidR="006C15D8" w:rsidRPr="002631E4" w:rsidRDefault="006C15D8" w:rsidP="006C15D8">
            <w:pPr>
              <w:ind w:left="0" w:firstLine="0"/>
              <w:jc w:val="center"/>
              <w:cnfStyle w:val="000000000000"/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</w:pPr>
            <w:r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  <w:t>Podobne do nadczynności odpowiednich gruczołów</w:t>
            </w:r>
          </w:p>
        </w:tc>
        <w:tc>
          <w:tcPr>
            <w:tcW w:w="1963" w:type="dxa"/>
            <w:vMerge w:val="restart"/>
            <w:tcBorders>
              <w:top w:val="double" w:sz="4" w:space="0" w:color="auto"/>
              <w:right w:val="thinThickSmallGap" w:sz="24" w:space="0" w:color="auto"/>
            </w:tcBorders>
            <w:shd w:val="clear" w:color="auto" w:fill="FFFFFF" w:themeFill="background1"/>
            <w:vAlign w:val="center"/>
          </w:tcPr>
          <w:p w:rsidR="006C15D8" w:rsidRPr="002631E4" w:rsidRDefault="006C15D8" w:rsidP="006C15D8">
            <w:pPr>
              <w:ind w:left="0" w:firstLine="0"/>
              <w:jc w:val="center"/>
              <w:cnfStyle w:val="000000000000"/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</w:pPr>
            <w:r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  <w:t xml:space="preserve">Podobne do </w:t>
            </w:r>
            <w:r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  <w:t>nie</w:t>
            </w:r>
            <w:r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  <w:t>d</w:t>
            </w:r>
            <w:r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  <w:t>o</w:t>
            </w:r>
            <w:r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  <w:t>czynności odpowiednich gruczołów</w:t>
            </w:r>
          </w:p>
        </w:tc>
      </w:tr>
      <w:tr w:rsidR="006C15D8" w:rsidRPr="00874373" w:rsidTr="00E80A70">
        <w:trPr>
          <w:cnfStyle w:val="000000100000"/>
          <w:trHeight w:val="186"/>
        </w:trPr>
        <w:tc>
          <w:tcPr>
            <w:cnfStyle w:val="001000000000"/>
            <w:tcW w:w="1949" w:type="dxa"/>
            <w:vMerge/>
            <w:tcBorders>
              <w:left w:val="thinThickSmallGap" w:sz="24" w:space="0" w:color="auto"/>
            </w:tcBorders>
            <w:shd w:val="clear" w:color="auto" w:fill="FFFFFF" w:themeFill="background1"/>
            <w:vAlign w:val="center"/>
          </w:tcPr>
          <w:p w:rsidR="006C15D8" w:rsidRPr="002631E4" w:rsidRDefault="006C15D8" w:rsidP="006C15D8">
            <w:pPr>
              <w:ind w:left="0" w:firstLine="0"/>
              <w:jc w:val="center"/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</w:pPr>
          </w:p>
        </w:tc>
        <w:tc>
          <w:tcPr>
            <w:tcW w:w="2066" w:type="dxa"/>
            <w:tcBorders>
              <w:top w:val="double" w:sz="4" w:space="0" w:color="auto"/>
              <w:bottom w:val="double" w:sz="4" w:space="0" w:color="auto"/>
            </w:tcBorders>
            <w:shd w:val="clear" w:color="auto" w:fill="FFFFFF" w:themeFill="background1"/>
            <w:vAlign w:val="center"/>
          </w:tcPr>
          <w:p w:rsidR="006C15D8" w:rsidRPr="002631E4" w:rsidRDefault="006C15D8" w:rsidP="006C15D8">
            <w:pPr>
              <w:ind w:left="0" w:firstLine="0"/>
              <w:jc w:val="center"/>
              <w:cnfStyle w:val="000000100000"/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</w:pPr>
            <w:proofErr w:type="spellStart"/>
            <w:r w:rsidRPr="002631E4"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  <w:t>Adrenokortykotropina</w:t>
            </w:r>
            <w:proofErr w:type="spellEnd"/>
          </w:p>
        </w:tc>
        <w:tc>
          <w:tcPr>
            <w:tcW w:w="629" w:type="dxa"/>
            <w:tcBorders>
              <w:top w:val="double" w:sz="4" w:space="0" w:color="auto"/>
              <w:bottom w:val="double" w:sz="4" w:space="0" w:color="auto"/>
            </w:tcBorders>
            <w:shd w:val="clear" w:color="auto" w:fill="FFFFFF" w:themeFill="background1"/>
            <w:vAlign w:val="center"/>
          </w:tcPr>
          <w:p w:rsidR="006C15D8" w:rsidRPr="00DD1D47" w:rsidRDefault="006C15D8" w:rsidP="006C15D8">
            <w:pPr>
              <w:ind w:left="0" w:firstLine="0"/>
              <w:jc w:val="center"/>
              <w:cnfStyle w:val="000000100000"/>
              <w:rPr>
                <w:rFonts w:ascii="Arial" w:hAnsi="Arial" w:cs="Arial"/>
                <w:color w:val="1D1B11" w:themeColor="background2" w:themeShade="1A"/>
                <w:sz w:val="12"/>
                <w:szCs w:val="12"/>
              </w:rPr>
            </w:pPr>
            <w:proofErr w:type="spellStart"/>
            <w:r w:rsidRPr="00DD1D47">
              <w:rPr>
                <w:rFonts w:ascii="Arial" w:hAnsi="Arial" w:cs="Arial"/>
                <w:color w:val="1D1B11" w:themeColor="background2" w:themeShade="1A"/>
                <w:sz w:val="12"/>
                <w:szCs w:val="12"/>
              </w:rPr>
              <w:t>Polipep</w:t>
            </w:r>
            <w:proofErr w:type="spellEnd"/>
            <w:r w:rsidRPr="00DD1D47">
              <w:rPr>
                <w:rFonts w:ascii="Arial" w:hAnsi="Arial" w:cs="Arial"/>
                <w:color w:val="1D1B11" w:themeColor="background2" w:themeShade="1A"/>
                <w:sz w:val="12"/>
                <w:szCs w:val="12"/>
              </w:rPr>
              <w:t>.</w:t>
            </w:r>
          </w:p>
        </w:tc>
        <w:tc>
          <w:tcPr>
            <w:tcW w:w="709" w:type="dxa"/>
            <w:vMerge/>
            <w:shd w:val="clear" w:color="auto" w:fill="FFFFFF" w:themeFill="background1"/>
            <w:vAlign w:val="center"/>
          </w:tcPr>
          <w:p w:rsidR="006C15D8" w:rsidRPr="00DD1D47" w:rsidRDefault="006C15D8" w:rsidP="006C15D8">
            <w:pPr>
              <w:ind w:left="0" w:firstLine="0"/>
              <w:jc w:val="center"/>
              <w:cnfStyle w:val="000000100000"/>
              <w:rPr>
                <w:rFonts w:ascii="Arial" w:hAnsi="Arial" w:cs="Arial"/>
                <w:color w:val="1D1B11" w:themeColor="background2" w:themeShade="1A"/>
                <w:sz w:val="12"/>
                <w:szCs w:val="12"/>
              </w:rPr>
            </w:pPr>
          </w:p>
        </w:tc>
        <w:tc>
          <w:tcPr>
            <w:tcW w:w="992" w:type="dxa"/>
            <w:tcBorders>
              <w:top w:val="double" w:sz="4" w:space="0" w:color="auto"/>
              <w:bottom w:val="double" w:sz="4" w:space="0" w:color="auto"/>
            </w:tcBorders>
            <w:shd w:val="clear" w:color="auto" w:fill="FFFFFF" w:themeFill="background1"/>
            <w:vAlign w:val="center"/>
          </w:tcPr>
          <w:p w:rsidR="006C15D8" w:rsidRPr="00DD1D47" w:rsidRDefault="006C15D8" w:rsidP="006C15D8">
            <w:pPr>
              <w:ind w:left="0" w:firstLine="0"/>
              <w:jc w:val="center"/>
              <w:cnfStyle w:val="000000100000"/>
              <w:rPr>
                <w:rFonts w:ascii="Arial" w:hAnsi="Arial" w:cs="Arial"/>
                <w:color w:val="1D1B11" w:themeColor="background2" w:themeShade="1A"/>
                <w:sz w:val="12"/>
                <w:szCs w:val="12"/>
              </w:rPr>
            </w:pPr>
          </w:p>
        </w:tc>
        <w:tc>
          <w:tcPr>
            <w:tcW w:w="5363" w:type="dxa"/>
            <w:tcBorders>
              <w:top w:val="double" w:sz="4" w:space="0" w:color="auto"/>
              <w:bottom w:val="double" w:sz="4" w:space="0" w:color="auto"/>
            </w:tcBorders>
            <w:shd w:val="clear" w:color="auto" w:fill="FFFFFF" w:themeFill="background1"/>
          </w:tcPr>
          <w:p w:rsidR="006C15D8" w:rsidRPr="00D11078" w:rsidRDefault="006C15D8" w:rsidP="00D11078">
            <w:pPr>
              <w:pStyle w:val="Akapitzlist"/>
              <w:numPr>
                <w:ilvl w:val="0"/>
                <w:numId w:val="4"/>
              </w:numPr>
              <w:cnfStyle w:val="000000100000"/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</w:pPr>
            <w:r w:rsidRPr="00D11078"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  <w:t>-pobudza wydzielanie hormonów przez korę nadnerczy</w:t>
            </w:r>
          </w:p>
        </w:tc>
        <w:tc>
          <w:tcPr>
            <w:tcW w:w="1943" w:type="dxa"/>
            <w:vMerge/>
            <w:shd w:val="clear" w:color="auto" w:fill="FFFFFF" w:themeFill="background1"/>
            <w:vAlign w:val="center"/>
          </w:tcPr>
          <w:p w:rsidR="006C15D8" w:rsidRPr="002631E4" w:rsidRDefault="006C15D8" w:rsidP="006C15D8">
            <w:pPr>
              <w:ind w:left="0" w:firstLine="0"/>
              <w:jc w:val="center"/>
              <w:cnfStyle w:val="000000100000"/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</w:pPr>
          </w:p>
        </w:tc>
        <w:tc>
          <w:tcPr>
            <w:tcW w:w="1963" w:type="dxa"/>
            <w:vMerge/>
            <w:tcBorders>
              <w:right w:val="thinThickSmallGap" w:sz="24" w:space="0" w:color="auto"/>
            </w:tcBorders>
            <w:shd w:val="clear" w:color="auto" w:fill="FFFFFF" w:themeFill="background1"/>
            <w:vAlign w:val="center"/>
          </w:tcPr>
          <w:p w:rsidR="006C15D8" w:rsidRPr="002631E4" w:rsidRDefault="006C15D8" w:rsidP="006C15D8">
            <w:pPr>
              <w:ind w:left="0" w:firstLine="0"/>
              <w:jc w:val="center"/>
              <w:cnfStyle w:val="000000100000"/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</w:pPr>
          </w:p>
        </w:tc>
      </w:tr>
      <w:tr w:rsidR="006C15D8" w:rsidRPr="00874373" w:rsidTr="00E80A70">
        <w:tc>
          <w:tcPr>
            <w:cnfStyle w:val="001000000000"/>
            <w:tcW w:w="1949" w:type="dxa"/>
            <w:vMerge/>
            <w:tcBorders>
              <w:left w:val="thinThickSmallGap" w:sz="24" w:space="0" w:color="auto"/>
            </w:tcBorders>
            <w:shd w:val="clear" w:color="auto" w:fill="FFFFFF" w:themeFill="background1"/>
            <w:vAlign w:val="center"/>
          </w:tcPr>
          <w:p w:rsidR="006C15D8" w:rsidRPr="002631E4" w:rsidRDefault="006C15D8" w:rsidP="006C15D8">
            <w:pPr>
              <w:ind w:left="0" w:firstLine="0"/>
              <w:jc w:val="center"/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</w:pPr>
          </w:p>
        </w:tc>
        <w:tc>
          <w:tcPr>
            <w:tcW w:w="2066" w:type="dxa"/>
            <w:tcBorders>
              <w:top w:val="double" w:sz="4" w:space="0" w:color="auto"/>
              <w:bottom w:val="double" w:sz="4" w:space="0" w:color="auto"/>
            </w:tcBorders>
            <w:shd w:val="clear" w:color="auto" w:fill="FFFFFF" w:themeFill="background1"/>
            <w:vAlign w:val="center"/>
          </w:tcPr>
          <w:p w:rsidR="006C15D8" w:rsidRPr="002631E4" w:rsidRDefault="006C15D8" w:rsidP="006C15D8">
            <w:pPr>
              <w:ind w:left="0" w:firstLine="0"/>
              <w:jc w:val="center"/>
              <w:cnfStyle w:val="000000000000"/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</w:pPr>
            <w:r w:rsidRPr="002631E4"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  <w:t>Lipo tropina</w:t>
            </w:r>
          </w:p>
        </w:tc>
        <w:tc>
          <w:tcPr>
            <w:tcW w:w="629" w:type="dxa"/>
            <w:tcBorders>
              <w:top w:val="double" w:sz="4" w:space="0" w:color="auto"/>
              <w:bottom w:val="double" w:sz="4" w:space="0" w:color="auto"/>
            </w:tcBorders>
            <w:shd w:val="clear" w:color="auto" w:fill="FFFFFF" w:themeFill="background1"/>
            <w:vAlign w:val="center"/>
          </w:tcPr>
          <w:p w:rsidR="006C15D8" w:rsidRPr="00DD1D47" w:rsidRDefault="006C15D8" w:rsidP="006C15D8">
            <w:pPr>
              <w:ind w:left="0" w:firstLine="0"/>
              <w:jc w:val="center"/>
              <w:cnfStyle w:val="000000000000"/>
              <w:rPr>
                <w:rFonts w:ascii="Arial" w:hAnsi="Arial" w:cs="Arial"/>
                <w:color w:val="1D1B11" w:themeColor="background2" w:themeShade="1A"/>
                <w:sz w:val="12"/>
                <w:szCs w:val="12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</w:tcPr>
          <w:p w:rsidR="006C15D8" w:rsidRPr="00DD1D47" w:rsidRDefault="006C15D8" w:rsidP="006C15D8">
            <w:pPr>
              <w:ind w:left="0" w:firstLine="0"/>
              <w:jc w:val="center"/>
              <w:cnfStyle w:val="000000000000"/>
              <w:rPr>
                <w:rFonts w:ascii="Arial" w:hAnsi="Arial" w:cs="Arial"/>
                <w:color w:val="1D1B11" w:themeColor="background2" w:themeShade="1A"/>
                <w:sz w:val="12"/>
                <w:szCs w:val="12"/>
              </w:rPr>
            </w:pPr>
          </w:p>
        </w:tc>
        <w:tc>
          <w:tcPr>
            <w:tcW w:w="992" w:type="dxa"/>
            <w:tcBorders>
              <w:top w:val="double" w:sz="4" w:space="0" w:color="auto"/>
              <w:bottom w:val="double" w:sz="4" w:space="0" w:color="auto"/>
            </w:tcBorders>
            <w:shd w:val="clear" w:color="auto" w:fill="FFFFFF" w:themeFill="background1"/>
            <w:vAlign w:val="center"/>
          </w:tcPr>
          <w:p w:rsidR="006C15D8" w:rsidRPr="00DD1D47" w:rsidRDefault="006C15D8" w:rsidP="006C15D8">
            <w:pPr>
              <w:ind w:left="0" w:firstLine="0"/>
              <w:jc w:val="center"/>
              <w:cnfStyle w:val="000000000000"/>
              <w:rPr>
                <w:rFonts w:ascii="Arial" w:hAnsi="Arial" w:cs="Arial"/>
                <w:color w:val="1D1B11" w:themeColor="background2" w:themeShade="1A"/>
                <w:sz w:val="12"/>
                <w:szCs w:val="12"/>
              </w:rPr>
            </w:pPr>
          </w:p>
        </w:tc>
        <w:tc>
          <w:tcPr>
            <w:tcW w:w="5363" w:type="dxa"/>
            <w:tcBorders>
              <w:top w:val="double" w:sz="4" w:space="0" w:color="auto"/>
              <w:bottom w:val="double" w:sz="4" w:space="0" w:color="auto"/>
            </w:tcBorders>
            <w:shd w:val="clear" w:color="auto" w:fill="FFFFFF" w:themeFill="background1"/>
          </w:tcPr>
          <w:p w:rsidR="006C15D8" w:rsidRPr="00D11078" w:rsidRDefault="006C15D8" w:rsidP="00D11078">
            <w:pPr>
              <w:pStyle w:val="Akapitzlist"/>
              <w:numPr>
                <w:ilvl w:val="0"/>
                <w:numId w:val="4"/>
              </w:numPr>
              <w:cnfStyle w:val="000000000000"/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</w:pPr>
            <w:r w:rsidRPr="00D11078"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  <w:t>-pobudza rozkład tłuszczów zapasowych</w:t>
            </w:r>
          </w:p>
        </w:tc>
        <w:tc>
          <w:tcPr>
            <w:tcW w:w="1943" w:type="dxa"/>
            <w:vMerge/>
            <w:shd w:val="clear" w:color="auto" w:fill="FFFFFF" w:themeFill="background1"/>
            <w:vAlign w:val="center"/>
          </w:tcPr>
          <w:p w:rsidR="006C15D8" w:rsidRPr="002631E4" w:rsidRDefault="006C15D8" w:rsidP="006C15D8">
            <w:pPr>
              <w:ind w:left="0" w:firstLine="0"/>
              <w:jc w:val="center"/>
              <w:cnfStyle w:val="000000000000"/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</w:pPr>
          </w:p>
        </w:tc>
        <w:tc>
          <w:tcPr>
            <w:tcW w:w="1963" w:type="dxa"/>
            <w:vMerge/>
            <w:tcBorders>
              <w:right w:val="thinThickSmallGap" w:sz="24" w:space="0" w:color="auto"/>
            </w:tcBorders>
            <w:shd w:val="clear" w:color="auto" w:fill="FFFFFF" w:themeFill="background1"/>
            <w:vAlign w:val="center"/>
          </w:tcPr>
          <w:p w:rsidR="006C15D8" w:rsidRPr="002631E4" w:rsidRDefault="006C15D8" w:rsidP="006C15D8">
            <w:pPr>
              <w:ind w:left="0" w:firstLine="0"/>
              <w:jc w:val="center"/>
              <w:cnfStyle w:val="000000000000"/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</w:pPr>
          </w:p>
        </w:tc>
      </w:tr>
      <w:tr w:rsidR="006C15D8" w:rsidRPr="00874373" w:rsidTr="00E80A70">
        <w:trPr>
          <w:cnfStyle w:val="000000100000"/>
        </w:trPr>
        <w:tc>
          <w:tcPr>
            <w:cnfStyle w:val="001000000000"/>
            <w:tcW w:w="1949" w:type="dxa"/>
            <w:vMerge/>
            <w:tcBorders>
              <w:left w:val="thinThickSmallGap" w:sz="24" w:space="0" w:color="auto"/>
            </w:tcBorders>
            <w:shd w:val="clear" w:color="auto" w:fill="FFFFFF" w:themeFill="background1"/>
            <w:vAlign w:val="center"/>
          </w:tcPr>
          <w:p w:rsidR="006C15D8" w:rsidRPr="002631E4" w:rsidRDefault="006C15D8" w:rsidP="006C15D8">
            <w:pPr>
              <w:ind w:left="0" w:firstLine="0"/>
              <w:jc w:val="center"/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</w:pPr>
          </w:p>
        </w:tc>
        <w:tc>
          <w:tcPr>
            <w:tcW w:w="2066" w:type="dxa"/>
            <w:tcBorders>
              <w:top w:val="double" w:sz="4" w:space="0" w:color="auto"/>
              <w:bottom w:val="double" w:sz="4" w:space="0" w:color="auto"/>
            </w:tcBorders>
            <w:shd w:val="clear" w:color="auto" w:fill="FFFFFF" w:themeFill="background1"/>
            <w:vAlign w:val="center"/>
          </w:tcPr>
          <w:p w:rsidR="006C15D8" w:rsidRPr="002631E4" w:rsidRDefault="006C15D8" w:rsidP="006C15D8">
            <w:pPr>
              <w:ind w:left="0" w:firstLine="0"/>
              <w:jc w:val="center"/>
              <w:cnfStyle w:val="000000100000"/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</w:pPr>
            <w:proofErr w:type="spellStart"/>
            <w:r w:rsidRPr="002631E4"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  <w:t>Gonadotropiny:folitropina</w:t>
            </w:r>
            <w:proofErr w:type="spellEnd"/>
          </w:p>
        </w:tc>
        <w:tc>
          <w:tcPr>
            <w:tcW w:w="629" w:type="dxa"/>
            <w:tcBorders>
              <w:top w:val="double" w:sz="4" w:space="0" w:color="auto"/>
              <w:bottom w:val="double" w:sz="4" w:space="0" w:color="auto"/>
            </w:tcBorders>
            <w:shd w:val="clear" w:color="auto" w:fill="FFFFFF" w:themeFill="background1"/>
            <w:vAlign w:val="center"/>
          </w:tcPr>
          <w:p w:rsidR="006C15D8" w:rsidRPr="00DD1D47" w:rsidRDefault="006C15D8" w:rsidP="006C15D8">
            <w:pPr>
              <w:ind w:left="0" w:firstLine="0"/>
              <w:jc w:val="center"/>
              <w:cnfStyle w:val="000000100000"/>
              <w:rPr>
                <w:rFonts w:ascii="Arial" w:hAnsi="Arial" w:cs="Arial"/>
                <w:color w:val="1D1B11" w:themeColor="background2" w:themeShade="1A"/>
                <w:sz w:val="12"/>
                <w:szCs w:val="12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</w:tcPr>
          <w:p w:rsidR="006C15D8" w:rsidRPr="00DD1D47" w:rsidRDefault="006C15D8" w:rsidP="006C15D8">
            <w:pPr>
              <w:ind w:left="0" w:firstLine="0"/>
              <w:jc w:val="center"/>
              <w:cnfStyle w:val="000000100000"/>
              <w:rPr>
                <w:rFonts w:ascii="Arial" w:hAnsi="Arial" w:cs="Arial"/>
                <w:color w:val="1D1B11" w:themeColor="background2" w:themeShade="1A"/>
                <w:sz w:val="12"/>
                <w:szCs w:val="12"/>
              </w:rPr>
            </w:pPr>
          </w:p>
        </w:tc>
        <w:tc>
          <w:tcPr>
            <w:tcW w:w="992" w:type="dxa"/>
            <w:tcBorders>
              <w:top w:val="double" w:sz="4" w:space="0" w:color="auto"/>
              <w:bottom w:val="double" w:sz="4" w:space="0" w:color="auto"/>
            </w:tcBorders>
            <w:shd w:val="clear" w:color="auto" w:fill="FFFFFF" w:themeFill="background1"/>
            <w:vAlign w:val="center"/>
          </w:tcPr>
          <w:p w:rsidR="006C15D8" w:rsidRPr="00DD1D47" w:rsidRDefault="006C15D8" w:rsidP="006C15D8">
            <w:pPr>
              <w:ind w:left="0" w:firstLine="0"/>
              <w:jc w:val="center"/>
              <w:cnfStyle w:val="000000100000"/>
              <w:rPr>
                <w:rFonts w:ascii="Arial" w:hAnsi="Arial" w:cs="Arial"/>
                <w:color w:val="1D1B11" w:themeColor="background2" w:themeShade="1A"/>
                <w:sz w:val="12"/>
                <w:szCs w:val="12"/>
              </w:rPr>
            </w:pPr>
          </w:p>
        </w:tc>
        <w:tc>
          <w:tcPr>
            <w:tcW w:w="5363" w:type="dxa"/>
            <w:tcBorders>
              <w:top w:val="double" w:sz="4" w:space="0" w:color="auto"/>
              <w:bottom w:val="double" w:sz="4" w:space="0" w:color="auto"/>
            </w:tcBorders>
            <w:shd w:val="clear" w:color="auto" w:fill="FFFFFF" w:themeFill="background1"/>
          </w:tcPr>
          <w:p w:rsidR="006C15D8" w:rsidRPr="00D11078" w:rsidRDefault="006C15D8" w:rsidP="00D11078">
            <w:pPr>
              <w:pStyle w:val="Akapitzlist"/>
              <w:numPr>
                <w:ilvl w:val="0"/>
                <w:numId w:val="4"/>
              </w:numPr>
              <w:cnfStyle w:val="000000100000"/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</w:pPr>
            <w:r w:rsidRPr="00D11078"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  <w:t>-u kobiet: pobudzanie wzrostu i dojrzewania pęcherzyka jajnikowego</w:t>
            </w:r>
          </w:p>
          <w:p w:rsidR="006C15D8" w:rsidRPr="00D11078" w:rsidRDefault="006C15D8" w:rsidP="00D11078">
            <w:pPr>
              <w:pStyle w:val="Akapitzlist"/>
              <w:numPr>
                <w:ilvl w:val="0"/>
                <w:numId w:val="4"/>
              </w:numPr>
              <w:cnfStyle w:val="000000100000"/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</w:pPr>
            <w:r w:rsidRPr="00D11078"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  <w:t>-u mężczyzn pobudza spermatogenezę</w:t>
            </w:r>
          </w:p>
        </w:tc>
        <w:tc>
          <w:tcPr>
            <w:tcW w:w="1943" w:type="dxa"/>
            <w:vMerge/>
            <w:shd w:val="clear" w:color="auto" w:fill="FFFFFF" w:themeFill="background1"/>
            <w:vAlign w:val="center"/>
          </w:tcPr>
          <w:p w:rsidR="006C15D8" w:rsidRPr="002631E4" w:rsidRDefault="006C15D8" w:rsidP="006C15D8">
            <w:pPr>
              <w:ind w:left="0" w:firstLine="0"/>
              <w:jc w:val="center"/>
              <w:cnfStyle w:val="000000100000"/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</w:pPr>
          </w:p>
        </w:tc>
        <w:tc>
          <w:tcPr>
            <w:tcW w:w="1963" w:type="dxa"/>
            <w:vMerge/>
            <w:tcBorders>
              <w:right w:val="thinThickSmallGap" w:sz="24" w:space="0" w:color="auto"/>
            </w:tcBorders>
            <w:shd w:val="clear" w:color="auto" w:fill="FFFFFF" w:themeFill="background1"/>
            <w:vAlign w:val="center"/>
          </w:tcPr>
          <w:p w:rsidR="006C15D8" w:rsidRPr="002631E4" w:rsidRDefault="006C15D8" w:rsidP="006C15D8">
            <w:pPr>
              <w:ind w:left="0" w:firstLine="0"/>
              <w:jc w:val="center"/>
              <w:cnfStyle w:val="000000100000"/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</w:pPr>
          </w:p>
        </w:tc>
      </w:tr>
      <w:tr w:rsidR="006C15D8" w:rsidRPr="00874373" w:rsidTr="00E80A70">
        <w:trPr>
          <w:trHeight w:val="60"/>
        </w:trPr>
        <w:tc>
          <w:tcPr>
            <w:cnfStyle w:val="001000000000"/>
            <w:tcW w:w="1949" w:type="dxa"/>
            <w:vMerge/>
            <w:tcBorders>
              <w:left w:val="thinThickSmallGap" w:sz="24" w:space="0" w:color="auto"/>
              <w:bottom w:val="triple" w:sz="4" w:space="0" w:color="auto"/>
            </w:tcBorders>
            <w:shd w:val="clear" w:color="auto" w:fill="FFFFFF" w:themeFill="background1"/>
            <w:vAlign w:val="center"/>
          </w:tcPr>
          <w:p w:rsidR="006C15D8" w:rsidRPr="002631E4" w:rsidRDefault="006C15D8" w:rsidP="006C15D8">
            <w:pPr>
              <w:ind w:left="0" w:firstLine="0"/>
              <w:jc w:val="center"/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</w:pPr>
          </w:p>
        </w:tc>
        <w:tc>
          <w:tcPr>
            <w:tcW w:w="2066" w:type="dxa"/>
            <w:tcBorders>
              <w:top w:val="double" w:sz="4" w:space="0" w:color="auto"/>
              <w:bottom w:val="triple" w:sz="4" w:space="0" w:color="auto"/>
            </w:tcBorders>
            <w:shd w:val="clear" w:color="auto" w:fill="FFFFFF" w:themeFill="background1"/>
            <w:vAlign w:val="center"/>
          </w:tcPr>
          <w:p w:rsidR="006C15D8" w:rsidRPr="002631E4" w:rsidRDefault="006C15D8" w:rsidP="006C15D8">
            <w:pPr>
              <w:ind w:left="0" w:firstLine="0"/>
              <w:jc w:val="center"/>
              <w:cnfStyle w:val="000000000000"/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</w:pPr>
            <w:proofErr w:type="spellStart"/>
            <w:r w:rsidRPr="002631E4"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  <w:t>lutropina</w:t>
            </w:r>
            <w:proofErr w:type="spellEnd"/>
          </w:p>
        </w:tc>
        <w:tc>
          <w:tcPr>
            <w:tcW w:w="629" w:type="dxa"/>
            <w:tcBorders>
              <w:top w:val="double" w:sz="4" w:space="0" w:color="auto"/>
              <w:bottom w:val="triple" w:sz="4" w:space="0" w:color="auto"/>
            </w:tcBorders>
            <w:shd w:val="clear" w:color="auto" w:fill="FFFFFF" w:themeFill="background1"/>
            <w:vAlign w:val="center"/>
          </w:tcPr>
          <w:p w:rsidR="006C15D8" w:rsidRPr="00DD1D47" w:rsidRDefault="006C15D8" w:rsidP="006C15D8">
            <w:pPr>
              <w:ind w:left="0" w:firstLine="0"/>
              <w:jc w:val="center"/>
              <w:cnfStyle w:val="000000000000"/>
              <w:rPr>
                <w:rFonts w:ascii="Arial" w:hAnsi="Arial" w:cs="Arial"/>
                <w:color w:val="1D1B11" w:themeColor="background2" w:themeShade="1A"/>
                <w:sz w:val="12"/>
                <w:szCs w:val="12"/>
              </w:rPr>
            </w:pPr>
          </w:p>
        </w:tc>
        <w:tc>
          <w:tcPr>
            <w:tcW w:w="709" w:type="dxa"/>
            <w:vMerge/>
            <w:tcBorders>
              <w:bottom w:val="triple" w:sz="4" w:space="0" w:color="auto"/>
            </w:tcBorders>
            <w:shd w:val="clear" w:color="auto" w:fill="FFFFFF" w:themeFill="background1"/>
            <w:vAlign w:val="center"/>
          </w:tcPr>
          <w:p w:rsidR="006C15D8" w:rsidRPr="00DD1D47" w:rsidRDefault="006C15D8" w:rsidP="006C15D8">
            <w:pPr>
              <w:ind w:left="0" w:firstLine="0"/>
              <w:jc w:val="center"/>
              <w:cnfStyle w:val="000000000000"/>
              <w:rPr>
                <w:rFonts w:ascii="Arial" w:hAnsi="Arial" w:cs="Arial"/>
                <w:color w:val="1D1B11" w:themeColor="background2" w:themeShade="1A"/>
                <w:sz w:val="12"/>
                <w:szCs w:val="12"/>
              </w:rPr>
            </w:pPr>
          </w:p>
        </w:tc>
        <w:tc>
          <w:tcPr>
            <w:tcW w:w="992" w:type="dxa"/>
            <w:tcBorders>
              <w:top w:val="double" w:sz="4" w:space="0" w:color="auto"/>
              <w:bottom w:val="triple" w:sz="4" w:space="0" w:color="auto"/>
            </w:tcBorders>
            <w:shd w:val="clear" w:color="auto" w:fill="FFFFFF" w:themeFill="background1"/>
            <w:vAlign w:val="center"/>
          </w:tcPr>
          <w:p w:rsidR="006C15D8" w:rsidRPr="00DD1D47" w:rsidRDefault="006C15D8" w:rsidP="006C15D8">
            <w:pPr>
              <w:ind w:left="0" w:firstLine="0"/>
              <w:jc w:val="center"/>
              <w:cnfStyle w:val="000000000000"/>
              <w:rPr>
                <w:rFonts w:ascii="Arial" w:hAnsi="Arial" w:cs="Arial"/>
                <w:color w:val="1D1B11" w:themeColor="background2" w:themeShade="1A"/>
                <w:sz w:val="12"/>
                <w:szCs w:val="12"/>
              </w:rPr>
            </w:pPr>
          </w:p>
        </w:tc>
        <w:tc>
          <w:tcPr>
            <w:tcW w:w="5363" w:type="dxa"/>
            <w:tcBorders>
              <w:top w:val="double" w:sz="4" w:space="0" w:color="auto"/>
              <w:bottom w:val="triple" w:sz="4" w:space="0" w:color="auto"/>
            </w:tcBorders>
            <w:shd w:val="clear" w:color="auto" w:fill="FFFFFF" w:themeFill="background1"/>
          </w:tcPr>
          <w:p w:rsidR="006C15D8" w:rsidRPr="00D11078" w:rsidRDefault="006C15D8" w:rsidP="00D11078">
            <w:pPr>
              <w:pStyle w:val="Akapitzlist"/>
              <w:numPr>
                <w:ilvl w:val="0"/>
                <w:numId w:val="4"/>
              </w:numPr>
              <w:cnfStyle w:val="000000000000"/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</w:pPr>
            <w:r w:rsidRPr="00D11078"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  <w:t>-powoduje jajeczkowanie</w:t>
            </w:r>
          </w:p>
          <w:p w:rsidR="006C15D8" w:rsidRPr="00D11078" w:rsidRDefault="006C15D8" w:rsidP="00D11078">
            <w:pPr>
              <w:pStyle w:val="Akapitzlist"/>
              <w:numPr>
                <w:ilvl w:val="0"/>
                <w:numId w:val="4"/>
              </w:numPr>
              <w:cnfStyle w:val="000000000000"/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</w:pPr>
            <w:r w:rsidRPr="00D11078"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  <w:t>-pobudza wydzielanie testosteronu przez kom. śródmiąższowe jąder</w:t>
            </w:r>
          </w:p>
        </w:tc>
        <w:tc>
          <w:tcPr>
            <w:tcW w:w="1943" w:type="dxa"/>
            <w:vMerge/>
            <w:tcBorders>
              <w:bottom w:val="triple" w:sz="4" w:space="0" w:color="auto"/>
            </w:tcBorders>
            <w:shd w:val="clear" w:color="auto" w:fill="FFFFFF" w:themeFill="background1"/>
            <w:vAlign w:val="center"/>
          </w:tcPr>
          <w:p w:rsidR="006C15D8" w:rsidRPr="002631E4" w:rsidRDefault="006C15D8" w:rsidP="006C15D8">
            <w:pPr>
              <w:ind w:left="0" w:firstLine="0"/>
              <w:jc w:val="center"/>
              <w:cnfStyle w:val="000000000000"/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</w:pPr>
          </w:p>
        </w:tc>
        <w:tc>
          <w:tcPr>
            <w:tcW w:w="1963" w:type="dxa"/>
            <w:vMerge/>
            <w:tcBorders>
              <w:bottom w:val="triple" w:sz="4" w:space="0" w:color="auto"/>
              <w:right w:val="thinThickSmallGap" w:sz="24" w:space="0" w:color="auto"/>
            </w:tcBorders>
            <w:shd w:val="clear" w:color="auto" w:fill="FFFFFF" w:themeFill="background1"/>
            <w:vAlign w:val="center"/>
          </w:tcPr>
          <w:p w:rsidR="006C15D8" w:rsidRPr="002631E4" w:rsidRDefault="006C15D8" w:rsidP="006C15D8">
            <w:pPr>
              <w:ind w:left="0" w:firstLine="0"/>
              <w:jc w:val="center"/>
              <w:cnfStyle w:val="000000000000"/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</w:pPr>
          </w:p>
        </w:tc>
      </w:tr>
      <w:tr w:rsidR="00E80A70" w:rsidRPr="00874373" w:rsidTr="00E80A70">
        <w:trPr>
          <w:cnfStyle w:val="000000100000"/>
        </w:trPr>
        <w:tc>
          <w:tcPr>
            <w:cnfStyle w:val="001000000000"/>
            <w:tcW w:w="1949" w:type="dxa"/>
            <w:tcBorders>
              <w:top w:val="triple" w:sz="4" w:space="0" w:color="auto"/>
              <w:left w:val="thinThickSmallGap" w:sz="24" w:space="0" w:color="auto"/>
              <w:bottom w:val="triple" w:sz="4" w:space="0" w:color="auto"/>
            </w:tcBorders>
            <w:shd w:val="clear" w:color="auto" w:fill="FFFFFF" w:themeFill="background1"/>
            <w:vAlign w:val="center"/>
          </w:tcPr>
          <w:p w:rsidR="00DD1D47" w:rsidRPr="002631E4" w:rsidRDefault="00DD1D47" w:rsidP="006C15D8">
            <w:pPr>
              <w:ind w:left="0" w:firstLine="0"/>
              <w:jc w:val="center"/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</w:pPr>
            <w:r w:rsidRPr="002631E4"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  <w:t>Szyszynka</w:t>
            </w:r>
          </w:p>
        </w:tc>
        <w:tc>
          <w:tcPr>
            <w:tcW w:w="2066" w:type="dxa"/>
            <w:tcBorders>
              <w:top w:val="triple" w:sz="4" w:space="0" w:color="auto"/>
              <w:bottom w:val="triple" w:sz="4" w:space="0" w:color="auto"/>
            </w:tcBorders>
            <w:shd w:val="clear" w:color="auto" w:fill="FFFFFF" w:themeFill="background1"/>
            <w:vAlign w:val="center"/>
          </w:tcPr>
          <w:p w:rsidR="00DD1D47" w:rsidRPr="002631E4" w:rsidRDefault="00DD1D47" w:rsidP="006C15D8">
            <w:pPr>
              <w:ind w:left="0" w:firstLine="0"/>
              <w:jc w:val="center"/>
              <w:cnfStyle w:val="000000100000"/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</w:pPr>
            <w:r w:rsidRPr="002631E4"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  <w:t>Melatonina</w:t>
            </w:r>
          </w:p>
        </w:tc>
        <w:tc>
          <w:tcPr>
            <w:tcW w:w="629" w:type="dxa"/>
            <w:tcBorders>
              <w:top w:val="triple" w:sz="4" w:space="0" w:color="auto"/>
              <w:bottom w:val="triple" w:sz="4" w:space="0" w:color="auto"/>
            </w:tcBorders>
            <w:shd w:val="clear" w:color="auto" w:fill="FFFFFF" w:themeFill="background1"/>
            <w:vAlign w:val="center"/>
          </w:tcPr>
          <w:p w:rsidR="00DD1D47" w:rsidRPr="00DD1D47" w:rsidRDefault="00DD1D47" w:rsidP="006C15D8">
            <w:pPr>
              <w:ind w:left="0" w:firstLine="0"/>
              <w:jc w:val="center"/>
              <w:cnfStyle w:val="000000100000"/>
              <w:rPr>
                <w:rFonts w:ascii="Arial" w:hAnsi="Arial" w:cs="Arial"/>
                <w:color w:val="1D1B11" w:themeColor="background2" w:themeShade="1A"/>
                <w:sz w:val="12"/>
                <w:szCs w:val="12"/>
              </w:rPr>
            </w:pPr>
            <w:r w:rsidRPr="00DD1D47">
              <w:rPr>
                <w:rFonts w:ascii="Arial" w:hAnsi="Arial" w:cs="Arial"/>
                <w:color w:val="1D1B11" w:themeColor="background2" w:themeShade="1A"/>
                <w:sz w:val="12"/>
                <w:szCs w:val="12"/>
              </w:rPr>
              <w:t>Amino</w:t>
            </w:r>
          </w:p>
        </w:tc>
        <w:tc>
          <w:tcPr>
            <w:tcW w:w="709" w:type="dxa"/>
            <w:tcBorders>
              <w:top w:val="triple" w:sz="4" w:space="0" w:color="auto"/>
              <w:bottom w:val="triple" w:sz="4" w:space="0" w:color="auto"/>
            </w:tcBorders>
            <w:shd w:val="clear" w:color="auto" w:fill="FFFFFF" w:themeFill="background1"/>
            <w:vAlign w:val="center"/>
          </w:tcPr>
          <w:p w:rsidR="00DD1D47" w:rsidRPr="00DD1D47" w:rsidRDefault="00DD1D47" w:rsidP="006C15D8">
            <w:pPr>
              <w:ind w:left="0" w:firstLine="0"/>
              <w:jc w:val="center"/>
              <w:cnfStyle w:val="000000100000"/>
              <w:rPr>
                <w:rFonts w:ascii="Arial" w:hAnsi="Arial" w:cs="Arial"/>
                <w:color w:val="1D1B11" w:themeColor="background2" w:themeShade="1A"/>
                <w:sz w:val="12"/>
                <w:szCs w:val="12"/>
              </w:rPr>
            </w:pPr>
            <w:r w:rsidRPr="00DD1D47">
              <w:rPr>
                <w:rFonts w:ascii="Arial" w:hAnsi="Arial" w:cs="Arial"/>
                <w:color w:val="1D1B11" w:themeColor="background2" w:themeShade="1A"/>
                <w:sz w:val="12"/>
                <w:szCs w:val="12"/>
              </w:rPr>
              <w:t xml:space="preserve">W okolicy  </w:t>
            </w:r>
            <w:proofErr w:type="spellStart"/>
            <w:r w:rsidRPr="00DD1D47">
              <w:rPr>
                <w:rFonts w:ascii="Arial" w:hAnsi="Arial" w:cs="Arial"/>
                <w:color w:val="1D1B11" w:themeColor="background2" w:themeShade="1A"/>
                <w:sz w:val="12"/>
                <w:szCs w:val="12"/>
              </w:rPr>
              <w:t>nadwzgórza</w:t>
            </w:r>
            <w:proofErr w:type="spellEnd"/>
          </w:p>
        </w:tc>
        <w:tc>
          <w:tcPr>
            <w:tcW w:w="992" w:type="dxa"/>
            <w:tcBorders>
              <w:top w:val="triple" w:sz="4" w:space="0" w:color="auto"/>
              <w:bottom w:val="triple" w:sz="4" w:space="0" w:color="auto"/>
            </w:tcBorders>
            <w:shd w:val="clear" w:color="auto" w:fill="FFFFFF" w:themeFill="background1"/>
            <w:vAlign w:val="center"/>
          </w:tcPr>
          <w:p w:rsidR="00DD1D47" w:rsidRPr="00DD1D47" w:rsidRDefault="00DD1D47" w:rsidP="006C15D8">
            <w:pPr>
              <w:ind w:left="0" w:firstLine="0"/>
              <w:jc w:val="center"/>
              <w:cnfStyle w:val="000000100000"/>
              <w:rPr>
                <w:rFonts w:ascii="Arial" w:hAnsi="Arial" w:cs="Arial"/>
                <w:color w:val="1D1B11" w:themeColor="background2" w:themeShade="1A"/>
                <w:sz w:val="12"/>
                <w:szCs w:val="12"/>
              </w:rPr>
            </w:pPr>
          </w:p>
        </w:tc>
        <w:tc>
          <w:tcPr>
            <w:tcW w:w="5363" w:type="dxa"/>
            <w:tcBorders>
              <w:top w:val="triple" w:sz="4" w:space="0" w:color="auto"/>
              <w:bottom w:val="triple" w:sz="4" w:space="0" w:color="auto"/>
            </w:tcBorders>
            <w:shd w:val="clear" w:color="auto" w:fill="FFFFFF" w:themeFill="background1"/>
          </w:tcPr>
          <w:p w:rsidR="00DD1D47" w:rsidRPr="00D11078" w:rsidRDefault="0082647F" w:rsidP="00D11078">
            <w:pPr>
              <w:pStyle w:val="Akapitzlist"/>
              <w:numPr>
                <w:ilvl w:val="0"/>
                <w:numId w:val="4"/>
              </w:numPr>
              <w:cnfStyle w:val="000000100000"/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</w:pPr>
            <w:r w:rsidRPr="00D11078"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  <w:t>-powoduje agregacje ziaren barwnika melaniny</w:t>
            </w:r>
          </w:p>
          <w:p w:rsidR="0082647F" w:rsidRPr="00D11078" w:rsidRDefault="0082647F" w:rsidP="00D11078">
            <w:pPr>
              <w:pStyle w:val="Akapitzlist"/>
              <w:numPr>
                <w:ilvl w:val="0"/>
                <w:numId w:val="4"/>
              </w:numPr>
              <w:cnfStyle w:val="000000100000"/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</w:pPr>
            <w:r w:rsidRPr="00D11078"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  <w:t>-wpływa na ośrodki snu i czuwania</w:t>
            </w:r>
          </w:p>
          <w:p w:rsidR="0082647F" w:rsidRPr="00D11078" w:rsidRDefault="0082647F" w:rsidP="00D11078">
            <w:pPr>
              <w:pStyle w:val="Akapitzlist"/>
              <w:numPr>
                <w:ilvl w:val="0"/>
                <w:numId w:val="4"/>
              </w:numPr>
              <w:cnfStyle w:val="000000100000"/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</w:pPr>
            <w:r w:rsidRPr="00D11078"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  <w:t>-opóźnia dojrzewanie płciowe</w:t>
            </w:r>
          </w:p>
        </w:tc>
        <w:tc>
          <w:tcPr>
            <w:tcW w:w="1943" w:type="dxa"/>
            <w:tcBorders>
              <w:top w:val="triple" w:sz="4" w:space="0" w:color="auto"/>
              <w:bottom w:val="triple" w:sz="4" w:space="0" w:color="auto"/>
            </w:tcBorders>
            <w:shd w:val="clear" w:color="auto" w:fill="FFFFFF" w:themeFill="background1"/>
            <w:vAlign w:val="center"/>
          </w:tcPr>
          <w:p w:rsidR="00DD1D47" w:rsidRPr="002631E4" w:rsidRDefault="00DD1D47" w:rsidP="006C15D8">
            <w:pPr>
              <w:ind w:left="0" w:firstLine="0"/>
              <w:jc w:val="center"/>
              <w:cnfStyle w:val="000000100000"/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</w:pPr>
            <w:r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  <w:t>Wcześniejsze dojrzewanie płciowe</w:t>
            </w:r>
          </w:p>
        </w:tc>
        <w:tc>
          <w:tcPr>
            <w:tcW w:w="1963" w:type="dxa"/>
            <w:tcBorders>
              <w:top w:val="triple" w:sz="4" w:space="0" w:color="auto"/>
              <w:bottom w:val="triple" w:sz="4" w:space="0" w:color="auto"/>
              <w:right w:val="thinThickSmallGap" w:sz="24" w:space="0" w:color="auto"/>
            </w:tcBorders>
            <w:shd w:val="clear" w:color="auto" w:fill="FFFFFF" w:themeFill="background1"/>
            <w:vAlign w:val="center"/>
          </w:tcPr>
          <w:p w:rsidR="00DD1D47" w:rsidRPr="002631E4" w:rsidRDefault="00DD1D47" w:rsidP="006C15D8">
            <w:pPr>
              <w:ind w:left="0" w:firstLine="0"/>
              <w:jc w:val="center"/>
              <w:cnfStyle w:val="000000100000"/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</w:pPr>
            <w:r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  <w:t>Opóźnienie dojrzewania płciowego, bezsenność</w:t>
            </w:r>
          </w:p>
        </w:tc>
      </w:tr>
      <w:tr w:rsidR="00E80A70" w:rsidRPr="00874373" w:rsidTr="00E80A70">
        <w:tc>
          <w:tcPr>
            <w:cnfStyle w:val="001000000000"/>
            <w:tcW w:w="1949" w:type="dxa"/>
            <w:vMerge w:val="restart"/>
            <w:tcBorders>
              <w:top w:val="triple" w:sz="4" w:space="0" w:color="auto"/>
              <w:left w:val="thinThickSmallGap" w:sz="24" w:space="0" w:color="auto"/>
            </w:tcBorders>
            <w:shd w:val="clear" w:color="auto" w:fill="FFFFFF" w:themeFill="background1"/>
            <w:vAlign w:val="center"/>
          </w:tcPr>
          <w:p w:rsidR="00DD1D47" w:rsidRPr="002631E4" w:rsidRDefault="00DD1D47" w:rsidP="006C15D8">
            <w:pPr>
              <w:ind w:left="0" w:firstLine="0"/>
              <w:jc w:val="center"/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</w:pPr>
            <w:r w:rsidRPr="002631E4"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  <w:t>Tarczyca</w:t>
            </w:r>
          </w:p>
        </w:tc>
        <w:tc>
          <w:tcPr>
            <w:tcW w:w="2066" w:type="dxa"/>
            <w:tcBorders>
              <w:top w:val="triple" w:sz="4" w:space="0" w:color="auto"/>
              <w:bottom w:val="double" w:sz="4" w:space="0" w:color="auto"/>
            </w:tcBorders>
            <w:shd w:val="clear" w:color="auto" w:fill="FFFFFF" w:themeFill="background1"/>
            <w:vAlign w:val="center"/>
          </w:tcPr>
          <w:p w:rsidR="00DD1D47" w:rsidRPr="002631E4" w:rsidRDefault="00DD1D47" w:rsidP="006C15D8">
            <w:pPr>
              <w:ind w:left="0" w:firstLine="0"/>
              <w:jc w:val="center"/>
              <w:cnfStyle w:val="000000000000"/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</w:pPr>
            <w:r w:rsidRPr="002631E4"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  <w:t xml:space="preserve">Tyroksyna, </w:t>
            </w:r>
            <w:proofErr w:type="spellStart"/>
            <w:r w:rsidRPr="002631E4"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  <w:t>trójjodytyronina</w:t>
            </w:r>
            <w:proofErr w:type="spellEnd"/>
          </w:p>
        </w:tc>
        <w:tc>
          <w:tcPr>
            <w:tcW w:w="629" w:type="dxa"/>
            <w:tcBorders>
              <w:top w:val="triple" w:sz="4" w:space="0" w:color="auto"/>
              <w:bottom w:val="double" w:sz="4" w:space="0" w:color="auto"/>
            </w:tcBorders>
            <w:shd w:val="clear" w:color="auto" w:fill="FFFFFF" w:themeFill="background1"/>
            <w:vAlign w:val="center"/>
          </w:tcPr>
          <w:p w:rsidR="00DD1D47" w:rsidRPr="00DD1D47" w:rsidRDefault="00DD1D47" w:rsidP="006C15D8">
            <w:pPr>
              <w:ind w:left="0" w:firstLine="0"/>
              <w:jc w:val="center"/>
              <w:cnfStyle w:val="000000000000"/>
              <w:rPr>
                <w:rFonts w:ascii="Arial" w:hAnsi="Arial" w:cs="Arial"/>
                <w:color w:val="1D1B11" w:themeColor="background2" w:themeShade="1A"/>
                <w:sz w:val="12"/>
                <w:szCs w:val="12"/>
              </w:rPr>
            </w:pPr>
            <w:r w:rsidRPr="00DD1D47">
              <w:rPr>
                <w:rFonts w:ascii="Arial" w:hAnsi="Arial" w:cs="Arial"/>
                <w:color w:val="1D1B11" w:themeColor="background2" w:themeShade="1A"/>
                <w:sz w:val="12"/>
                <w:szCs w:val="12"/>
              </w:rPr>
              <w:t>Amino</w:t>
            </w:r>
          </w:p>
        </w:tc>
        <w:tc>
          <w:tcPr>
            <w:tcW w:w="709" w:type="dxa"/>
            <w:vMerge w:val="restart"/>
            <w:tcBorders>
              <w:top w:val="triple" w:sz="4" w:space="0" w:color="auto"/>
            </w:tcBorders>
            <w:shd w:val="clear" w:color="auto" w:fill="FFFFFF" w:themeFill="background1"/>
            <w:vAlign w:val="center"/>
          </w:tcPr>
          <w:p w:rsidR="00DD1D47" w:rsidRPr="00DD1D47" w:rsidRDefault="00DD1D47" w:rsidP="006C15D8">
            <w:pPr>
              <w:ind w:left="0" w:firstLine="0"/>
              <w:jc w:val="center"/>
              <w:cnfStyle w:val="000000000000"/>
              <w:rPr>
                <w:rFonts w:ascii="Arial" w:hAnsi="Arial" w:cs="Arial"/>
                <w:color w:val="1D1B11" w:themeColor="background2" w:themeShade="1A"/>
                <w:sz w:val="12"/>
                <w:szCs w:val="12"/>
              </w:rPr>
            </w:pPr>
            <w:r w:rsidRPr="00DD1D47">
              <w:rPr>
                <w:rFonts w:ascii="Arial" w:hAnsi="Arial" w:cs="Arial"/>
                <w:color w:val="1D1B11" w:themeColor="background2" w:themeShade="1A"/>
                <w:sz w:val="12"/>
                <w:szCs w:val="12"/>
              </w:rPr>
              <w:t>Przylega do tchawicy( przód szyi)</w:t>
            </w:r>
          </w:p>
        </w:tc>
        <w:tc>
          <w:tcPr>
            <w:tcW w:w="992" w:type="dxa"/>
            <w:tcBorders>
              <w:top w:val="triple" w:sz="4" w:space="0" w:color="auto"/>
              <w:bottom w:val="double" w:sz="4" w:space="0" w:color="auto"/>
            </w:tcBorders>
            <w:shd w:val="clear" w:color="auto" w:fill="FFFFFF" w:themeFill="background1"/>
            <w:vAlign w:val="center"/>
          </w:tcPr>
          <w:p w:rsidR="00DD1D47" w:rsidRPr="00DD1D47" w:rsidRDefault="00DD1D47" w:rsidP="006C15D8">
            <w:pPr>
              <w:ind w:left="0" w:firstLine="0"/>
              <w:jc w:val="center"/>
              <w:cnfStyle w:val="000000000000"/>
              <w:rPr>
                <w:rFonts w:ascii="Arial" w:hAnsi="Arial" w:cs="Arial"/>
                <w:color w:val="1D1B11" w:themeColor="background2" w:themeShade="1A"/>
                <w:sz w:val="12"/>
                <w:szCs w:val="12"/>
              </w:rPr>
            </w:pPr>
            <w:r w:rsidRPr="00DD1D47">
              <w:rPr>
                <w:rFonts w:ascii="Arial" w:hAnsi="Arial" w:cs="Arial"/>
                <w:color w:val="1D1B11" w:themeColor="background2" w:themeShade="1A"/>
                <w:sz w:val="12"/>
                <w:szCs w:val="12"/>
              </w:rPr>
              <w:t>Większość komórek ciała</w:t>
            </w:r>
          </w:p>
        </w:tc>
        <w:tc>
          <w:tcPr>
            <w:tcW w:w="5363" w:type="dxa"/>
            <w:tcBorders>
              <w:top w:val="triple" w:sz="4" w:space="0" w:color="auto"/>
              <w:bottom w:val="double" w:sz="4" w:space="0" w:color="auto"/>
            </w:tcBorders>
            <w:shd w:val="clear" w:color="auto" w:fill="FFFFFF" w:themeFill="background1"/>
          </w:tcPr>
          <w:p w:rsidR="00DD1D47" w:rsidRPr="00D11078" w:rsidRDefault="0082647F" w:rsidP="00D11078">
            <w:pPr>
              <w:pStyle w:val="Akapitzlist"/>
              <w:numPr>
                <w:ilvl w:val="0"/>
                <w:numId w:val="4"/>
              </w:numPr>
              <w:cnfStyle w:val="000000000000"/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</w:pPr>
            <w:r w:rsidRPr="00D11078"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  <w:t>-wzmaga podstawową przemianę materii</w:t>
            </w:r>
          </w:p>
          <w:p w:rsidR="0082647F" w:rsidRPr="00D11078" w:rsidRDefault="0082647F" w:rsidP="00D11078">
            <w:pPr>
              <w:pStyle w:val="Akapitzlist"/>
              <w:numPr>
                <w:ilvl w:val="0"/>
                <w:numId w:val="4"/>
              </w:numPr>
              <w:cnfStyle w:val="000000000000"/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</w:pPr>
            <w:r w:rsidRPr="00D11078"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  <w:t>-pobudza syntezę białek</w:t>
            </w:r>
          </w:p>
          <w:p w:rsidR="0082647F" w:rsidRPr="00D11078" w:rsidRDefault="0082647F" w:rsidP="00D11078">
            <w:pPr>
              <w:pStyle w:val="Akapitzlist"/>
              <w:numPr>
                <w:ilvl w:val="0"/>
                <w:numId w:val="4"/>
              </w:numPr>
              <w:cnfStyle w:val="000000000000"/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</w:pPr>
            <w:r w:rsidRPr="00D11078"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  <w:t>-zmniejsza poziom cholesterolu we krwi</w:t>
            </w:r>
          </w:p>
        </w:tc>
        <w:tc>
          <w:tcPr>
            <w:tcW w:w="1943" w:type="dxa"/>
            <w:tcBorders>
              <w:top w:val="triple" w:sz="4" w:space="0" w:color="auto"/>
              <w:bottom w:val="double" w:sz="4" w:space="0" w:color="auto"/>
            </w:tcBorders>
            <w:shd w:val="clear" w:color="auto" w:fill="FFFFFF" w:themeFill="background1"/>
            <w:vAlign w:val="center"/>
          </w:tcPr>
          <w:p w:rsidR="00DD1D47" w:rsidRPr="002631E4" w:rsidRDefault="00DD1D47" w:rsidP="006C15D8">
            <w:pPr>
              <w:ind w:left="0" w:firstLine="0"/>
              <w:jc w:val="center"/>
              <w:cnfStyle w:val="000000000000"/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</w:pPr>
            <w:r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  <w:t>Uczucie gorąca, nadmierne pocenie się , choroba Basedowa, chudość, nerwowość</w:t>
            </w:r>
          </w:p>
        </w:tc>
        <w:tc>
          <w:tcPr>
            <w:tcW w:w="1963" w:type="dxa"/>
            <w:tcBorders>
              <w:top w:val="triple" w:sz="4" w:space="0" w:color="auto"/>
              <w:bottom w:val="double" w:sz="4" w:space="0" w:color="auto"/>
              <w:right w:val="thinThickSmallGap" w:sz="24" w:space="0" w:color="auto"/>
            </w:tcBorders>
            <w:shd w:val="clear" w:color="auto" w:fill="FFFFFF" w:themeFill="background1"/>
            <w:vAlign w:val="center"/>
          </w:tcPr>
          <w:p w:rsidR="00DD1D47" w:rsidRPr="002631E4" w:rsidRDefault="00DD1D47" w:rsidP="006C15D8">
            <w:pPr>
              <w:ind w:left="0" w:firstLine="0"/>
              <w:jc w:val="center"/>
              <w:cnfStyle w:val="000000000000"/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</w:pPr>
            <w:r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  <w:t>U dorosłych wole i obrzęki, u dzieci niedorozwój umysłowy</w:t>
            </w:r>
          </w:p>
        </w:tc>
      </w:tr>
      <w:tr w:rsidR="006C15D8" w:rsidRPr="00874373" w:rsidTr="00E80A70">
        <w:trPr>
          <w:cnfStyle w:val="000000100000"/>
        </w:trPr>
        <w:tc>
          <w:tcPr>
            <w:cnfStyle w:val="001000000000"/>
            <w:tcW w:w="1949" w:type="dxa"/>
            <w:vMerge/>
            <w:tcBorders>
              <w:left w:val="thinThickSmallGap" w:sz="24" w:space="0" w:color="auto"/>
              <w:bottom w:val="triple" w:sz="4" w:space="0" w:color="auto"/>
            </w:tcBorders>
            <w:shd w:val="clear" w:color="auto" w:fill="FFFFFF" w:themeFill="background1"/>
            <w:vAlign w:val="center"/>
          </w:tcPr>
          <w:p w:rsidR="00DD1D47" w:rsidRPr="002631E4" w:rsidRDefault="00DD1D47" w:rsidP="006C15D8">
            <w:pPr>
              <w:ind w:left="0" w:firstLine="0"/>
              <w:jc w:val="center"/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</w:pPr>
          </w:p>
        </w:tc>
        <w:tc>
          <w:tcPr>
            <w:tcW w:w="2066" w:type="dxa"/>
            <w:tcBorders>
              <w:top w:val="double" w:sz="4" w:space="0" w:color="auto"/>
              <w:bottom w:val="triple" w:sz="4" w:space="0" w:color="auto"/>
            </w:tcBorders>
            <w:shd w:val="clear" w:color="auto" w:fill="FFFFFF" w:themeFill="background1"/>
            <w:vAlign w:val="center"/>
          </w:tcPr>
          <w:p w:rsidR="00DD1D47" w:rsidRPr="002631E4" w:rsidRDefault="00DD1D47" w:rsidP="006C15D8">
            <w:pPr>
              <w:ind w:left="0" w:firstLine="0"/>
              <w:jc w:val="center"/>
              <w:cnfStyle w:val="000000100000"/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</w:pPr>
            <w:r w:rsidRPr="002631E4"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  <w:t>Kalcytonina</w:t>
            </w:r>
          </w:p>
        </w:tc>
        <w:tc>
          <w:tcPr>
            <w:tcW w:w="629" w:type="dxa"/>
            <w:tcBorders>
              <w:top w:val="double" w:sz="4" w:space="0" w:color="auto"/>
              <w:bottom w:val="triple" w:sz="4" w:space="0" w:color="auto"/>
            </w:tcBorders>
            <w:shd w:val="clear" w:color="auto" w:fill="FFFFFF" w:themeFill="background1"/>
            <w:vAlign w:val="center"/>
          </w:tcPr>
          <w:p w:rsidR="00DD1D47" w:rsidRPr="00DD1D47" w:rsidRDefault="00DD1D47" w:rsidP="006C15D8">
            <w:pPr>
              <w:ind w:left="0" w:firstLine="0"/>
              <w:jc w:val="center"/>
              <w:cnfStyle w:val="000000100000"/>
              <w:rPr>
                <w:rFonts w:ascii="Arial" w:hAnsi="Arial" w:cs="Arial"/>
                <w:color w:val="1D1B11" w:themeColor="background2" w:themeShade="1A"/>
                <w:sz w:val="12"/>
                <w:szCs w:val="12"/>
              </w:rPr>
            </w:pPr>
            <w:proofErr w:type="spellStart"/>
            <w:r w:rsidRPr="00DD1D47">
              <w:rPr>
                <w:rFonts w:ascii="Arial" w:hAnsi="Arial" w:cs="Arial"/>
                <w:color w:val="1D1B11" w:themeColor="background2" w:themeShade="1A"/>
                <w:sz w:val="12"/>
                <w:szCs w:val="12"/>
              </w:rPr>
              <w:t>Polipep</w:t>
            </w:r>
            <w:proofErr w:type="spellEnd"/>
          </w:p>
        </w:tc>
        <w:tc>
          <w:tcPr>
            <w:tcW w:w="709" w:type="dxa"/>
            <w:vMerge/>
            <w:tcBorders>
              <w:bottom w:val="triple" w:sz="4" w:space="0" w:color="auto"/>
            </w:tcBorders>
            <w:shd w:val="clear" w:color="auto" w:fill="FFFFFF" w:themeFill="background1"/>
            <w:vAlign w:val="center"/>
          </w:tcPr>
          <w:p w:rsidR="00DD1D47" w:rsidRPr="00DD1D47" w:rsidRDefault="00DD1D47" w:rsidP="006C15D8">
            <w:pPr>
              <w:ind w:left="0" w:firstLine="0"/>
              <w:jc w:val="center"/>
              <w:cnfStyle w:val="000000100000"/>
              <w:rPr>
                <w:rFonts w:ascii="Arial" w:hAnsi="Arial" w:cs="Arial"/>
                <w:color w:val="1D1B11" w:themeColor="background2" w:themeShade="1A"/>
                <w:sz w:val="12"/>
                <w:szCs w:val="12"/>
              </w:rPr>
            </w:pPr>
          </w:p>
        </w:tc>
        <w:tc>
          <w:tcPr>
            <w:tcW w:w="992" w:type="dxa"/>
            <w:tcBorders>
              <w:top w:val="double" w:sz="4" w:space="0" w:color="auto"/>
              <w:bottom w:val="triple" w:sz="4" w:space="0" w:color="auto"/>
            </w:tcBorders>
            <w:shd w:val="clear" w:color="auto" w:fill="FFFFFF" w:themeFill="background1"/>
            <w:vAlign w:val="center"/>
          </w:tcPr>
          <w:p w:rsidR="00DD1D47" w:rsidRPr="00DD1D47" w:rsidRDefault="00DD1D47" w:rsidP="006C15D8">
            <w:pPr>
              <w:ind w:left="0" w:firstLine="0"/>
              <w:jc w:val="center"/>
              <w:cnfStyle w:val="000000100000"/>
              <w:rPr>
                <w:rFonts w:ascii="Arial" w:hAnsi="Arial" w:cs="Arial"/>
                <w:color w:val="1D1B11" w:themeColor="background2" w:themeShade="1A"/>
                <w:sz w:val="12"/>
                <w:szCs w:val="12"/>
              </w:rPr>
            </w:pPr>
          </w:p>
        </w:tc>
        <w:tc>
          <w:tcPr>
            <w:tcW w:w="5363" w:type="dxa"/>
            <w:tcBorders>
              <w:top w:val="double" w:sz="4" w:space="0" w:color="auto"/>
              <w:bottom w:val="triple" w:sz="4" w:space="0" w:color="auto"/>
            </w:tcBorders>
            <w:shd w:val="clear" w:color="auto" w:fill="FFFFFF" w:themeFill="background1"/>
          </w:tcPr>
          <w:p w:rsidR="00DD1D47" w:rsidRPr="00D11078" w:rsidRDefault="0082647F" w:rsidP="00D11078">
            <w:pPr>
              <w:pStyle w:val="Akapitzlist"/>
              <w:numPr>
                <w:ilvl w:val="0"/>
                <w:numId w:val="4"/>
              </w:numPr>
              <w:cnfStyle w:val="000000100000"/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</w:pPr>
            <w:r w:rsidRPr="00D11078"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  <w:t>-przesuwa wapń z krwi do kości zwiększając uwapnienie kości</w:t>
            </w:r>
          </w:p>
        </w:tc>
        <w:tc>
          <w:tcPr>
            <w:tcW w:w="1943" w:type="dxa"/>
            <w:tcBorders>
              <w:top w:val="double" w:sz="4" w:space="0" w:color="auto"/>
              <w:bottom w:val="triple" w:sz="4" w:space="0" w:color="auto"/>
            </w:tcBorders>
            <w:shd w:val="clear" w:color="auto" w:fill="FFFFFF" w:themeFill="background1"/>
            <w:vAlign w:val="center"/>
          </w:tcPr>
          <w:p w:rsidR="00DD1D47" w:rsidRPr="002631E4" w:rsidRDefault="00DD1D47" w:rsidP="006C15D8">
            <w:pPr>
              <w:ind w:left="0" w:firstLine="0"/>
              <w:jc w:val="center"/>
              <w:cnfStyle w:val="000000100000"/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</w:pPr>
          </w:p>
        </w:tc>
        <w:tc>
          <w:tcPr>
            <w:tcW w:w="1963" w:type="dxa"/>
            <w:tcBorders>
              <w:top w:val="double" w:sz="4" w:space="0" w:color="auto"/>
              <w:bottom w:val="triple" w:sz="4" w:space="0" w:color="auto"/>
              <w:right w:val="thinThickSmallGap" w:sz="24" w:space="0" w:color="auto"/>
            </w:tcBorders>
            <w:shd w:val="clear" w:color="auto" w:fill="FFFFFF" w:themeFill="background1"/>
            <w:vAlign w:val="center"/>
          </w:tcPr>
          <w:p w:rsidR="00DD1D47" w:rsidRPr="002631E4" w:rsidRDefault="00DD1D47" w:rsidP="006C15D8">
            <w:pPr>
              <w:ind w:left="0" w:firstLine="0"/>
              <w:jc w:val="center"/>
              <w:cnfStyle w:val="000000100000"/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</w:pPr>
          </w:p>
        </w:tc>
      </w:tr>
      <w:tr w:rsidR="006C15D8" w:rsidRPr="00874373" w:rsidTr="00E80A70">
        <w:tc>
          <w:tcPr>
            <w:cnfStyle w:val="001000000000"/>
            <w:tcW w:w="1949" w:type="dxa"/>
            <w:tcBorders>
              <w:top w:val="triple" w:sz="4" w:space="0" w:color="auto"/>
              <w:left w:val="thinThickSmallGap" w:sz="24" w:space="0" w:color="auto"/>
              <w:bottom w:val="triple" w:sz="4" w:space="0" w:color="auto"/>
            </w:tcBorders>
            <w:shd w:val="clear" w:color="auto" w:fill="FFFFFF" w:themeFill="background1"/>
            <w:vAlign w:val="center"/>
          </w:tcPr>
          <w:p w:rsidR="00DD1D47" w:rsidRPr="002631E4" w:rsidRDefault="00DD1D47" w:rsidP="006C15D8">
            <w:pPr>
              <w:ind w:left="0" w:firstLine="0"/>
              <w:jc w:val="center"/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</w:pPr>
            <w:r w:rsidRPr="002631E4"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  <w:t>Przytarczyce</w:t>
            </w:r>
          </w:p>
        </w:tc>
        <w:tc>
          <w:tcPr>
            <w:tcW w:w="2066" w:type="dxa"/>
            <w:tcBorders>
              <w:top w:val="triple" w:sz="4" w:space="0" w:color="auto"/>
              <w:bottom w:val="triple" w:sz="4" w:space="0" w:color="auto"/>
            </w:tcBorders>
            <w:shd w:val="clear" w:color="auto" w:fill="FFFFFF" w:themeFill="background1"/>
            <w:vAlign w:val="center"/>
          </w:tcPr>
          <w:p w:rsidR="00DD1D47" w:rsidRPr="002631E4" w:rsidRDefault="00DD1D47" w:rsidP="006C15D8">
            <w:pPr>
              <w:ind w:left="0" w:firstLine="0"/>
              <w:jc w:val="center"/>
              <w:cnfStyle w:val="000000000000"/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</w:pPr>
            <w:r w:rsidRPr="002631E4"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  <w:t>Parathormon</w:t>
            </w:r>
          </w:p>
        </w:tc>
        <w:tc>
          <w:tcPr>
            <w:tcW w:w="629" w:type="dxa"/>
            <w:tcBorders>
              <w:top w:val="triple" w:sz="4" w:space="0" w:color="auto"/>
              <w:bottom w:val="triple" w:sz="4" w:space="0" w:color="auto"/>
            </w:tcBorders>
            <w:shd w:val="clear" w:color="auto" w:fill="FFFFFF" w:themeFill="background1"/>
            <w:vAlign w:val="center"/>
          </w:tcPr>
          <w:p w:rsidR="00DD1D47" w:rsidRPr="00DD1D47" w:rsidRDefault="00DD1D47" w:rsidP="006C15D8">
            <w:pPr>
              <w:ind w:left="0" w:firstLine="0"/>
              <w:jc w:val="center"/>
              <w:cnfStyle w:val="000000000000"/>
              <w:rPr>
                <w:rFonts w:ascii="Arial" w:hAnsi="Arial" w:cs="Arial"/>
                <w:color w:val="1D1B11" w:themeColor="background2" w:themeShade="1A"/>
                <w:sz w:val="12"/>
                <w:szCs w:val="12"/>
              </w:rPr>
            </w:pPr>
            <w:proofErr w:type="spellStart"/>
            <w:r w:rsidRPr="00DD1D47">
              <w:rPr>
                <w:rFonts w:ascii="Arial" w:hAnsi="Arial" w:cs="Arial"/>
                <w:color w:val="1D1B11" w:themeColor="background2" w:themeShade="1A"/>
                <w:sz w:val="12"/>
                <w:szCs w:val="12"/>
              </w:rPr>
              <w:t>Polipep</w:t>
            </w:r>
            <w:proofErr w:type="spellEnd"/>
          </w:p>
        </w:tc>
        <w:tc>
          <w:tcPr>
            <w:tcW w:w="709" w:type="dxa"/>
            <w:tcBorders>
              <w:top w:val="triple" w:sz="4" w:space="0" w:color="auto"/>
              <w:bottom w:val="triple" w:sz="4" w:space="0" w:color="auto"/>
            </w:tcBorders>
            <w:shd w:val="clear" w:color="auto" w:fill="FFFFFF" w:themeFill="background1"/>
            <w:vAlign w:val="center"/>
          </w:tcPr>
          <w:p w:rsidR="00DD1D47" w:rsidRPr="00DD1D47" w:rsidRDefault="00DD1D47" w:rsidP="006C15D8">
            <w:pPr>
              <w:ind w:left="0" w:firstLine="0"/>
              <w:jc w:val="center"/>
              <w:cnfStyle w:val="000000000000"/>
              <w:rPr>
                <w:rFonts w:ascii="Arial" w:hAnsi="Arial" w:cs="Arial"/>
                <w:color w:val="1D1B11" w:themeColor="background2" w:themeShade="1A"/>
                <w:sz w:val="12"/>
                <w:szCs w:val="12"/>
              </w:rPr>
            </w:pPr>
            <w:r w:rsidRPr="00DD1D47">
              <w:rPr>
                <w:rFonts w:ascii="Arial" w:hAnsi="Arial" w:cs="Arial"/>
                <w:color w:val="1D1B11" w:themeColor="background2" w:themeShade="1A"/>
                <w:sz w:val="12"/>
                <w:szCs w:val="12"/>
              </w:rPr>
              <w:t>Tylna strona tarczycy</w:t>
            </w:r>
          </w:p>
        </w:tc>
        <w:tc>
          <w:tcPr>
            <w:tcW w:w="992" w:type="dxa"/>
            <w:tcBorders>
              <w:top w:val="triple" w:sz="4" w:space="0" w:color="auto"/>
              <w:bottom w:val="triple" w:sz="4" w:space="0" w:color="auto"/>
            </w:tcBorders>
            <w:shd w:val="clear" w:color="auto" w:fill="FFFFFF" w:themeFill="background1"/>
            <w:vAlign w:val="center"/>
          </w:tcPr>
          <w:p w:rsidR="00DD1D47" w:rsidRPr="00DD1D47" w:rsidRDefault="00DD1D47" w:rsidP="006C15D8">
            <w:pPr>
              <w:ind w:left="0" w:firstLine="0"/>
              <w:jc w:val="center"/>
              <w:cnfStyle w:val="000000000000"/>
              <w:rPr>
                <w:rFonts w:ascii="Arial" w:hAnsi="Arial" w:cs="Arial"/>
                <w:color w:val="1D1B11" w:themeColor="background2" w:themeShade="1A"/>
                <w:sz w:val="12"/>
                <w:szCs w:val="12"/>
              </w:rPr>
            </w:pPr>
            <w:r w:rsidRPr="00DD1D47">
              <w:rPr>
                <w:rFonts w:ascii="Arial" w:hAnsi="Arial" w:cs="Arial"/>
                <w:color w:val="1D1B11" w:themeColor="background2" w:themeShade="1A"/>
                <w:sz w:val="12"/>
                <w:szCs w:val="12"/>
              </w:rPr>
              <w:t>Kości, kanaliki nerkowe, nabłonek jelita</w:t>
            </w:r>
          </w:p>
        </w:tc>
        <w:tc>
          <w:tcPr>
            <w:tcW w:w="5363" w:type="dxa"/>
            <w:tcBorders>
              <w:top w:val="triple" w:sz="4" w:space="0" w:color="auto"/>
              <w:bottom w:val="triple" w:sz="4" w:space="0" w:color="auto"/>
            </w:tcBorders>
            <w:shd w:val="clear" w:color="auto" w:fill="FFFFFF" w:themeFill="background1"/>
          </w:tcPr>
          <w:p w:rsidR="00DD1D47" w:rsidRPr="00D11078" w:rsidRDefault="0082647F" w:rsidP="00D11078">
            <w:pPr>
              <w:pStyle w:val="Akapitzlist"/>
              <w:numPr>
                <w:ilvl w:val="0"/>
                <w:numId w:val="4"/>
              </w:numPr>
              <w:cnfStyle w:val="000000000000"/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</w:pPr>
            <w:r w:rsidRPr="00D11078"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  <w:t>-reguluje gospodarkę wapniową w organizmie wraz z kalcytoniną</w:t>
            </w:r>
          </w:p>
          <w:p w:rsidR="0082647F" w:rsidRPr="00D11078" w:rsidRDefault="0082647F" w:rsidP="00D11078">
            <w:pPr>
              <w:pStyle w:val="Akapitzlist"/>
              <w:numPr>
                <w:ilvl w:val="0"/>
                <w:numId w:val="4"/>
              </w:numPr>
              <w:cnfStyle w:val="000000000000"/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</w:pPr>
            <w:r w:rsidRPr="00D11078"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  <w:t>-powoduje uwalnianie jonów wapnia z kości do krwi, gdy ich poziom we krwi spada</w:t>
            </w:r>
          </w:p>
        </w:tc>
        <w:tc>
          <w:tcPr>
            <w:tcW w:w="1943" w:type="dxa"/>
            <w:tcBorders>
              <w:top w:val="triple" w:sz="4" w:space="0" w:color="auto"/>
              <w:bottom w:val="triple" w:sz="4" w:space="0" w:color="auto"/>
            </w:tcBorders>
            <w:shd w:val="clear" w:color="auto" w:fill="FFFFFF" w:themeFill="background1"/>
            <w:vAlign w:val="center"/>
          </w:tcPr>
          <w:p w:rsidR="00DD1D47" w:rsidRPr="002631E4" w:rsidRDefault="00DD1D47" w:rsidP="006C15D8">
            <w:pPr>
              <w:ind w:left="0" w:firstLine="0"/>
              <w:jc w:val="center"/>
              <w:cnfStyle w:val="000000000000"/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</w:pPr>
            <w:r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  <w:t>Łamliwość kości</w:t>
            </w:r>
          </w:p>
        </w:tc>
        <w:tc>
          <w:tcPr>
            <w:tcW w:w="1963" w:type="dxa"/>
            <w:tcBorders>
              <w:top w:val="triple" w:sz="4" w:space="0" w:color="auto"/>
              <w:bottom w:val="triple" w:sz="4" w:space="0" w:color="auto"/>
              <w:right w:val="thinThickSmallGap" w:sz="24" w:space="0" w:color="auto"/>
            </w:tcBorders>
            <w:shd w:val="clear" w:color="auto" w:fill="FFFFFF" w:themeFill="background1"/>
            <w:vAlign w:val="center"/>
          </w:tcPr>
          <w:p w:rsidR="00DD1D47" w:rsidRPr="002631E4" w:rsidRDefault="00DD1D47" w:rsidP="006C15D8">
            <w:pPr>
              <w:ind w:left="0" w:firstLine="0"/>
              <w:jc w:val="center"/>
              <w:cnfStyle w:val="000000000000"/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</w:pPr>
            <w:r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  <w:t>Tężyczka</w:t>
            </w:r>
          </w:p>
        </w:tc>
      </w:tr>
      <w:tr w:rsidR="00DD1D47" w:rsidRPr="00874373" w:rsidTr="00E80A70">
        <w:trPr>
          <w:cnfStyle w:val="000000100000"/>
        </w:trPr>
        <w:tc>
          <w:tcPr>
            <w:cnfStyle w:val="001000000000"/>
            <w:tcW w:w="1949" w:type="dxa"/>
            <w:vMerge w:val="restart"/>
            <w:tcBorders>
              <w:top w:val="triple" w:sz="4" w:space="0" w:color="auto"/>
              <w:left w:val="thinThickSmallGap" w:sz="24" w:space="0" w:color="auto"/>
            </w:tcBorders>
            <w:shd w:val="clear" w:color="auto" w:fill="FFFFFF" w:themeFill="background1"/>
            <w:vAlign w:val="center"/>
          </w:tcPr>
          <w:p w:rsidR="00DD1D47" w:rsidRPr="002631E4" w:rsidRDefault="00DD1D47" w:rsidP="006C15D8">
            <w:pPr>
              <w:ind w:left="0" w:firstLine="0"/>
              <w:jc w:val="center"/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</w:pPr>
            <w:r w:rsidRPr="002631E4"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  <w:t>Grasica</w:t>
            </w:r>
          </w:p>
        </w:tc>
        <w:tc>
          <w:tcPr>
            <w:tcW w:w="2066" w:type="dxa"/>
            <w:tcBorders>
              <w:top w:val="triple" w:sz="4" w:space="0" w:color="auto"/>
              <w:bottom w:val="double" w:sz="4" w:space="0" w:color="auto"/>
            </w:tcBorders>
            <w:shd w:val="clear" w:color="auto" w:fill="FFFFFF" w:themeFill="background1"/>
            <w:vAlign w:val="center"/>
          </w:tcPr>
          <w:p w:rsidR="00DD1D47" w:rsidRPr="002631E4" w:rsidRDefault="00DD1D47" w:rsidP="006C15D8">
            <w:pPr>
              <w:ind w:left="0" w:firstLine="0"/>
              <w:jc w:val="center"/>
              <w:cnfStyle w:val="000000100000"/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</w:pPr>
            <w:proofErr w:type="spellStart"/>
            <w:r w:rsidRPr="002631E4"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  <w:t>Tymozyna</w:t>
            </w:r>
            <w:proofErr w:type="spellEnd"/>
          </w:p>
        </w:tc>
        <w:tc>
          <w:tcPr>
            <w:tcW w:w="629" w:type="dxa"/>
            <w:tcBorders>
              <w:top w:val="triple" w:sz="4" w:space="0" w:color="auto"/>
              <w:bottom w:val="double" w:sz="4" w:space="0" w:color="auto"/>
            </w:tcBorders>
            <w:shd w:val="clear" w:color="auto" w:fill="FFFFFF" w:themeFill="background1"/>
            <w:vAlign w:val="center"/>
          </w:tcPr>
          <w:p w:rsidR="00DD1D47" w:rsidRPr="00DD1D47" w:rsidRDefault="00DD1D47" w:rsidP="006C15D8">
            <w:pPr>
              <w:ind w:left="0" w:firstLine="0"/>
              <w:jc w:val="center"/>
              <w:cnfStyle w:val="000000100000"/>
              <w:rPr>
                <w:rFonts w:ascii="Arial" w:hAnsi="Arial" w:cs="Arial"/>
                <w:color w:val="1D1B11" w:themeColor="background2" w:themeShade="1A"/>
                <w:sz w:val="12"/>
                <w:szCs w:val="12"/>
              </w:rPr>
            </w:pPr>
          </w:p>
        </w:tc>
        <w:tc>
          <w:tcPr>
            <w:tcW w:w="709" w:type="dxa"/>
            <w:vMerge w:val="restart"/>
            <w:tcBorders>
              <w:top w:val="triple" w:sz="4" w:space="0" w:color="auto"/>
            </w:tcBorders>
            <w:shd w:val="clear" w:color="auto" w:fill="FFFFFF" w:themeFill="background1"/>
            <w:vAlign w:val="center"/>
          </w:tcPr>
          <w:p w:rsidR="00DD1D47" w:rsidRPr="00DD1D47" w:rsidRDefault="00DD1D47" w:rsidP="006C15D8">
            <w:pPr>
              <w:ind w:left="0" w:firstLine="0"/>
              <w:jc w:val="center"/>
              <w:cnfStyle w:val="000000100000"/>
              <w:rPr>
                <w:rFonts w:ascii="Arial" w:hAnsi="Arial" w:cs="Arial"/>
                <w:color w:val="1D1B11" w:themeColor="background2" w:themeShade="1A"/>
                <w:sz w:val="12"/>
                <w:szCs w:val="12"/>
              </w:rPr>
            </w:pPr>
            <w:r w:rsidRPr="00DD1D47">
              <w:rPr>
                <w:rFonts w:ascii="Arial" w:hAnsi="Arial" w:cs="Arial"/>
                <w:color w:val="1D1B11" w:themeColor="background2" w:themeShade="1A"/>
                <w:sz w:val="12"/>
                <w:szCs w:val="12"/>
              </w:rPr>
              <w:t>W dolnej części przodu szyi</w:t>
            </w:r>
          </w:p>
        </w:tc>
        <w:tc>
          <w:tcPr>
            <w:tcW w:w="992" w:type="dxa"/>
            <w:tcBorders>
              <w:top w:val="triple" w:sz="4" w:space="0" w:color="auto"/>
              <w:bottom w:val="double" w:sz="4" w:space="0" w:color="auto"/>
            </w:tcBorders>
            <w:shd w:val="clear" w:color="auto" w:fill="FFFFFF" w:themeFill="background1"/>
            <w:vAlign w:val="center"/>
          </w:tcPr>
          <w:p w:rsidR="00DD1D47" w:rsidRPr="00DD1D47" w:rsidRDefault="00DD1D47" w:rsidP="006C15D8">
            <w:pPr>
              <w:ind w:left="0" w:firstLine="0"/>
              <w:jc w:val="center"/>
              <w:cnfStyle w:val="000000100000"/>
              <w:rPr>
                <w:rFonts w:ascii="Arial" w:hAnsi="Arial" w:cs="Arial"/>
                <w:color w:val="1D1B11" w:themeColor="background2" w:themeShade="1A"/>
                <w:sz w:val="12"/>
                <w:szCs w:val="12"/>
              </w:rPr>
            </w:pPr>
            <w:r w:rsidRPr="00DD1D47">
              <w:rPr>
                <w:rFonts w:ascii="Arial" w:hAnsi="Arial" w:cs="Arial"/>
                <w:color w:val="1D1B11" w:themeColor="background2" w:themeShade="1A"/>
                <w:sz w:val="12"/>
                <w:szCs w:val="12"/>
              </w:rPr>
              <w:t>Grasica, szpik kostny</w:t>
            </w:r>
          </w:p>
        </w:tc>
        <w:tc>
          <w:tcPr>
            <w:tcW w:w="5363" w:type="dxa"/>
            <w:tcBorders>
              <w:top w:val="triple" w:sz="4" w:space="0" w:color="auto"/>
              <w:bottom w:val="double" w:sz="4" w:space="0" w:color="auto"/>
            </w:tcBorders>
            <w:shd w:val="clear" w:color="auto" w:fill="FFFFFF" w:themeFill="background1"/>
          </w:tcPr>
          <w:p w:rsidR="00DD1D47" w:rsidRPr="00D11078" w:rsidRDefault="002E5CD8" w:rsidP="00D11078">
            <w:pPr>
              <w:pStyle w:val="Akapitzlist"/>
              <w:numPr>
                <w:ilvl w:val="0"/>
                <w:numId w:val="4"/>
              </w:numPr>
              <w:cnfStyle w:val="000000100000"/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</w:pPr>
            <w:r w:rsidRPr="00D11078"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  <w:t>-pobudzanie powstawania i dojrzewania limfocytów</w:t>
            </w:r>
          </w:p>
        </w:tc>
        <w:tc>
          <w:tcPr>
            <w:tcW w:w="1943" w:type="dxa"/>
            <w:tcBorders>
              <w:top w:val="triple" w:sz="4" w:space="0" w:color="auto"/>
            </w:tcBorders>
            <w:shd w:val="clear" w:color="auto" w:fill="FFFFFF" w:themeFill="background1"/>
            <w:vAlign w:val="center"/>
          </w:tcPr>
          <w:p w:rsidR="00DD1D47" w:rsidRPr="002631E4" w:rsidRDefault="00DD1D47" w:rsidP="006C15D8">
            <w:pPr>
              <w:ind w:left="0" w:firstLine="0"/>
              <w:jc w:val="center"/>
              <w:cnfStyle w:val="000000100000"/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</w:pPr>
          </w:p>
        </w:tc>
        <w:tc>
          <w:tcPr>
            <w:tcW w:w="1963" w:type="dxa"/>
            <w:tcBorders>
              <w:top w:val="triple" w:sz="4" w:space="0" w:color="auto"/>
              <w:right w:val="thinThickSmallGap" w:sz="24" w:space="0" w:color="auto"/>
            </w:tcBorders>
            <w:shd w:val="clear" w:color="auto" w:fill="FFFFFF" w:themeFill="background1"/>
            <w:vAlign w:val="center"/>
          </w:tcPr>
          <w:p w:rsidR="00DD1D47" w:rsidRPr="002631E4" w:rsidRDefault="00DD1D47" w:rsidP="006C15D8">
            <w:pPr>
              <w:ind w:left="0" w:firstLine="0"/>
              <w:jc w:val="center"/>
              <w:cnfStyle w:val="000000100000"/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</w:pPr>
          </w:p>
        </w:tc>
      </w:tr>
      <w:tr w:rsidR="00E80A70" w:rsidRPr="00874373" w:rsidTr="00E80A70">
        <w:tc>
          <w:tcPr>
            <w:cnfStyle w:val="001000000000"/>
            <w:tcW w:w="1949" w:type="dxa"/>
            <w:vMerge/>
            <w:tcBorders>
              <w:left w:val="thinThickSmallGap" w:sz="24" w:space="0" w:color="auto"/>
            </w:tcBorders>
            <w:shd w:val="clear" w:color="auto" w:fill="FFFFFF" w:themeFill="background1"/>
            <w:vAlign w:val="center"/>
          </w:tcPr>
          <w:p w:rsidR="00DD1D47" w:rsidRPr="002631E4" w:rsidRDefault="00DD1D47" w:rsidP="006C15D8">
            <w:pPr>
              <w:ind w:left="0" w:firstLine="0"/>
              <w:jc w:val="center"/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</w:pPr>
          </w:p>
        </w:tc>
        <w:tc>
          <w:tcPr>
            <w:tcW w:w="2066" w:type="dxa"/>
            <w:tcBorders>
              <w:top w:val="double" w:sz="4" w:space="0" w:color="auto"/>
              <w:bottom w:val="double" w:sz="4" w:space="0" w:color="auto"/>
            </w:tcBorders>
            <w:shd w:val="clear" w:color="auto" w:fill="FFFFFF" w:themeFill="background1"/>
            <w:vAlign w:val="center"/>
          </w:tcPr>
          <w:p w:rsidR="00DD1D47" w:rsidRPr="002631E4" w:rsidRDefault="00DD1D47" w:rsidP="006C15D8">
            <w:pPr>
              <w:ind w:left="0" w:firstLine="0"/>
              <w:jc w:val="center"/>
              <w:cnfStyle w:val="000000000000"/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  <w:t>Tymulina</w:t>
            </w:r>
            <w:proofErr w:type="spellEnd"/>
          </w:p>
        </w:tc>
        <w:tc>
          <w:tcPr>
            <w:tcW w:w="629" w:type="dxa"/>
            <w:tcBorders>
              <w:top w:val="double" w:sz="4" w:space="0" w:color="auto"/>
              <w:bottom w:val="double" w:sz="4" w:space="0" w:color="auto"/>
            </w:tcBorders>
            <w:shd w:val="clear" w:color="auto" w:fill="FFFFFF" w:themeFill="background1"/>
            <w:vAlign w:val="center"/>
          </w:tcPr>
          <w:p w:rsidR="00DD1D47" w:rsidRPr="00DD1D47" w:rsidRDefault="00DD1D47" w:rsidP="006C15D8">
            <w:pPr>
              <w:ind w:left="0" w:firstLine="0"/>
              <w:jc w:val="center"/>
              <w:cnfStyle w:val="000000000000"/>
              <w:rPr>
                <w:rFonts w:ascii="Arial" w:hAnsi="Arial" w:cs="Arial"/>
                <w:color w:val="1D1B11" w:themeColor="background2" w:themeShade="1A"/>
                <w:sz w:val="12"/>
                <w:szCs w:val="12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</w:tcPr>
          <w:p w:rsidR="00DD1D47" w:rsidRPr="00DD1D47" w:rsidRDefault="00DD1D47" w:rsidP="006C15D8">
            <w:pPr>
              <w:ind w:left="0" w:firstLine="0"/>
              <w:jc w:val="center"/>
              <w:cnfStyle w:val="000000000000"/>
              <w:rPr>
                <w:rFonts w:ascii="Arial" w:hAnsi="Arial" w:cs="Arial"/>
                <w:color w:val="1D1B11" w:themeColor="background2" w:themeShade="1A"/>
                <w:sz w:val="12"/>
                <w:szCs w:val="12"/>
              </w:rPr>
            </w:pPr>
          </w:p>
        </w:tc>
        <w:tc>
          <w:tcPr>
            <w:tcW w:w="992" w:type="dxa"/>
            <w:tcBorders>
              <w:top w:val="double" w:sz="4" w:space="0" w:color="auto"/>
              <w:bottom w:val="double" w:sz="4" w:space="0" w:color="auto"/>
            </w:tcBorders>
            <w:shd w:val="clear" w:color="auto" w:fill="FFFFFF" w:themeFill="background1"/>
            <w:vAlign w:val="center"/>
          </w:tcPr>
          <w:p w:rsidR="00DD1D47" w:rsidRPr="00DD1D47" w:rsidRDefault="00DD1D47" w:rsidP="006C15D8">
            <w:pPr>
              <w:ind w:left="0" w:firstLine="0"/>
              <w:jc w:val="center"/>
              <w:cnfStyle w:val="000000000000"/>
              <w:rPr>
                <w:rFonts w:ascii="Arial" w:hAnsi="Arial" w:cs="Arial"/>
                <w:color w:val="1D1B11" w:themeColor="background2" w:themeShade="1A"/>
                <w:sz w:val="12"/>
                <w:szCs w:val="12"/>
              </w:rPr>
            </w:pPr>
            <w:r w:rsidRPr="00DD1D47">
              <w:rPr>
                <w:rFonts w:ascii="Arial" w:hAnsi="Arial" w:cs="Arial"/>
                <w:color w:val="1D1B11" w:themeColor="background2" w:themeShade="1A"/>
                <w:sz w:val="12"/>
                <w:szCs w:val="12"/>
              </w:rPr>
              <w:t>Grasica</w:t>
            </w:r>
          </w:p>
        </w:tc>
        <w:tc>
          <w:tcPr>
            <w:tcW w:w="5363" w:type="dxa"/>
            <w:tcBorders>
              <w:top w:val="double" w:sz="4" w:space="0" w:color="auto"/>
              <w:bottom w:val="double" w:sz="4" w:space="0" w:color="auto"/>
            </w:tcBorders>
            <w:shd w:val="clear" w:color="auto" w:fill="FFFFFF" w:themeFill="background1"/>
          </w:tcPr>
          <w:p w:rsidR="00DD1D47" w:rsidRPr="00D11078" w:rsidRDefault="002E5CD8" w:rsidP="00D11078">
            <w:pPr>
              <w:pStyle w:val="Akapitzlist"/>
              <w:numPr>
                <w:ilvl w:val="0"/>
                <w:numId w:val="4"/>
              </w:numPr>
              <w:cnfStyle w:val="000000000000"/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</w:pPr>
            <w:r w:rsidRPr="00D11078"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  <w:t>-pobudzanie podziałów limfocytów</w:t>
            </w:r>
          </w:p>
        </w:tc>
        <w:tc>
          <w:tcPr>
            <w:tcW w:w="1943" w:type="dxa"/>
            <w:shd w:val="clear" w:color="auto" w:fill="FFFFFF" w:themeFill="background1"/>
            <w:vAlign w:val="center"/>
          </w:tcPr>
          <w:p w:rsidR="00DD1D47" w:rsidRPr="002631E4" w:rsidRDefault="00DD1D47" w:rsidP="006C15D8">
            <w:pPr>
              <w:ind w:left="0" w:firstLine="0"/>
              <w:jc w:val="center"/>
              <w:cnfStyle w:val="000000000000"/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</w:pPr>
          </w:p>
        </w:tc>
        <w:tc>
          <w:tcPr>
            <w:tcW w:w="1963" w:type="dxa"/>
            <w:tcBorders>
              <w:right w:val="thinThickSmallGap" w:sz="24" w:space="0" w:color="auto"/>
            </w:tcBorders>
            <w:shd w:val="clear" w:color="auto" w:fill="FFFFFF" w:themeFill="background1"/>
            <w:vAlign w:val="center"/>
          </w:tcPr>
          <w:p w:rsidR="00DD1D47" w:rsidRPr="002631E4" w:rsidRDefault="00DD1D47" w:rsidP="006C15D8">
            <w:pPr>
              <w:ind w:left="0" w:firstLine="0"/>
              <w:jc w:val="center"/>
              <w:cnfStyle w:val="000000000000"/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</w:pPr>
          </w:p>
        </w:tc>
      </w:tr>
      <w:tr w:rsidR="00DD1D47" w:rsidRPr="00874373" w:rsidTr="00E80A70">
        <w:trPr>
          <w:cnfStyle w:val="000000100000"/>
        </w:trPr>
        <w:tc>
          <w:tcPr>
            <w:cnfStyle w:val="001000000000"/>
            <w:tcW w:w="1949" w:type="dxa"/>
            <w:vMerge/>
            <w:tcBorders>
              <w:left w:val="thinThickSmallGap" w:sz="24" w:space="0" w:color="auto"/>
              <w:bottom w:val="triple" w:sz="4" w:space="0" w:color="auto"/>
            </w:tcBorders>
            <w:shd w:val="clear" w:color="auto" w:fill="FFFFFF" w:themeFill="background1"/>
            <w:vAlign w:val="center"/>
          </w:tcPr>
          <w:p w:rsidR="00DD1D47" w:rsidRPr="002631E4" w:rsidRDefault="00DD1D47" w:rsidP="006C15D8">
            <w:pPr>
              <w:ind w:left="0" w:firstLine="0"/>
              <w:jc w:val="center"/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</w:pPr>
          </w:p>
        </w:tc>
        <w:tc>
          <w:tcPr>
            <w:tcW w:w="2066" w:type="dxa"/>
            <w:tcBorders>
              <w:top w:val="double" w:sz="4" w:space="0" w:color="auto"/>
              <w:bottom w:val="triple" w:sz="4" w:space="0" w:color="auto"/>
            </w:tcBorders>
            <w:shd w:val="clear" w:color="auto" w:fill="FFFFFF" w:themeFill="background1"/>
            <w:vAlign w:val="center"/>
          </w:tcPr>
          <w:p w:rsidR="00DD1D47" w:rsidRPr="002631E4" w:rsidRDefault="00DD1D47" w:rsidP="006C15D8">
            <w:pPr>
              <w:ind w:left="0" w:firstLine="0"/>
              <w:jc w:val="center"/>
              <w:cnfStyle w:val="000000100000"/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  <w:t>Tymopoetyna</w:t>
            </w:r>
            <w:proofErr w:type="spellEnd"/>
          </w:p>
        </w:tc>
        <w:tc>
          <w:tcPr>
            <w:tcW w:w="629" w:type="dxa"/>
            <w:tcBorders>
              <w:top w:val="double" w:sz="4" w:space="0" w:color="auto"/>
              <w:bottom w:val="triple" w:sz="4" w:space="0" w:color="auto"/>
            </w:tcBorders>
            <w:shd w:val="clear" w:color="auto" w:fill="FFFFFF" w:themeFill="background1"/>
            <w:vAlign w:val="center"/>
          </w:tcPr>
          <w:p w:rsidR="00DD1D47" w:rsidRPr="00DD1D47" w:rsidRDefault="00DD1D47" w:rsidP="006C15D8">
            <w:pPr>
              <w:ind w:left="0" w:firstLine="0"/>
              <w:jc w:val="center"/>
              <w:cnfStyle w:val="000000100000"/>
              <w:rPr>
                <w:rFonts w:ascii="Arial" w:hAnsi="Arial" w:cs="Arial"/>
                <w:color w:val="1D1B11" w:themeColor="background2" w:themeShade="1A"/>
                <w:sz w:val="12"/>
                <w:szCs w:val="12"/>
              </w:rPr>
            </w:pPr>
          </w:p>
        </w:tc>
        <w:tc>
          <w:tcPr>
            <w:tcW w:w="709" w:type="dxa"/>
            <w:vMerge/>
            <w:tcBorders>
              <w:bottom w:val="triple" w:sz="4" w:space="0" w:color="auto"/>
            </w:tcBorders>
            <w:shd w:val="clear" w:color="auto" w:fill="FFFFFF" w:themeFill="background1"/>
            <w:vAlign w:val="center"/>
          </w:tcPr>
          <w:p w:rsidR="00DD1D47" w:rsidRPr="00DD1D47" w:rsidRDefault="00DD1D47" w:rsidP="006C15D8">
            <w:pPr>
              <w:ind w:left="0" w:firstLine="0"/>
              <w:jc w:val="center"/>
              <w:cnfStyle w:val="000000100000"/>
              <w:rPr>
                <w:rFonts w:ascii="Arial" w:hAnsi="Arial" w:cs="Arial"/>
                <w:color w:val="1D1B11" w:themeColor="background2" w:themeShade="1A"/>
                <w:sz w:val="12"/>
                <w:szCs w:val="12"/>
              </w:rPr>
            </w:pPr>
          </w:p>
        </w:tc>
        <w:tc>
          <w:tcPr>
            <w:tcW w:w="992" w:type="dxa"/>
            <w:tcBorders>
              <w:top w:val="double" w:sz="4" w:space="0" w:color="auto"/>
              <w:bottom w:val="triple" w:sz="4" w:space="0" w:color="auto"/>
            </w:tcBorders>
            <w:shd w:val="clear" w:color="auto" w:fill="FFFFFF" w:themeFill="background1"/>
            <w:vAlign w:val="center"/>
          </w:tcPr>
          <w:p w:rsidR="00DD1D47" w:rsidRPr="00DD1D47" w:rsidRDefault="00DD1D47" w:rsidP="006C15D8">
            <w:pPr>
              <w:ind w:left="0" w:firstLine="0"/>
              <w:jc w:val="center"/>
              <w:cnfStyle w:val="000000100000"/>
              <w:rPr>
                <w:rFonts w:ascii="Arial" w:hAnsi="Arial" w:cs="Arial"/>
                <w:color w:val="1D1B11" w:themeColor="background2" w:themeShade="1A"/>
                <w:sz w:val="12"/>
                <w:szCs w:val="12"/>
              </w:rPr>
            </w:pPr>
            <w:r w:rsidRPr="00DD1D47">
              <w:rPr>
                <w:rFonts w:ascii="Arial" w:hAnsi="Arial" w:cs="Arial"/>
                <w:color w:val="1D1B11" w:themeColor="background2" w:themeShade="1A"/>
                <w:sz w:val="12"/>
                <w:szCs w:val="12"/>
              </w:rPr>
              <w:t xml:space="preserve">Obwodowe </w:t>
            </w:r>
            <w:proofErr w:type="spellStart"/>
            <w:r w:rsidRPr="00DD1D47">
              <w:rPr>
                <w:rFonts w:ascii="Arial" w:hAnsi="Arial" w:cs="Arial"/>
                <w:color w:val="1D1B11" w:themeColor="background2" w:themeShade="1A"/>
                <w:sz w:val="12"/>
                <w:szCs w:val="12"/>
              </w:rPr>
              <w:t>narz</w:t>
            </w:r>
            <w:proofErr w:type="spellEnd"/>
            <w:r w:rsidRPr="00DD1D47">
              <w:rPr>
                <w:rFonts w:ascii="Arial" w:hAnsi="Arial" w:cs="Arial"/>
                <w:color w:val="1D1B11" w:themeColor="background2" w:themeShade="1A"/>
                <w:sz w:val="12"/>
                <w:szCs w:val="12"/>
              </w:rPr>
              <w:t>. Limfoidalne</w:t>
            </w:r>
          </w:p>
        </w:tc>
        <w:tc>
          <w:tcPr>
            <w:tcW w:w="5363" w:type="dxa"/>
            <w:tcBorders>
              <w:top w:val="double" w:sz="4" w:space="0" w:color="auto"/>
              <w:bottom w:val="triple" w:sz="4" w:space="0" w:color="auto"/>
            </w:tcBorders>
            <w:shd w:val="clear" w:color="auto" w:fill="FFFFFF" w:themeFill="background1"/>
          </w:tcPr>
          <w:p w:rsidR="0082647F" w:rsidRPr="00D11078" w:rsidRDefault="0082647F" w:rsidP="00D11078">
            <w:pPr>
              <w:pStyle w:val="Akapitzlist"/>
              <w:numPr>
                <w:ilvl w:val="0"/>
                <w:numId w:val="4"/>
              </w:numPr>
              <w:cnfStyle w:val="000000100000"/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</w:pPr>
            <w:r w:rsidRPr="00D11078"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  <w:t>-hamuje przewodzenie impulsów między neuronami a kom. mięśniowymi- kontroluje siłę skurczu mięśni</w:t>
            </w:r>
          </w:p>
          <w:p w:rsidR="002E5CD8" w:rsidRPr="00D11078" w:rsidRDefault="002E5CD8" w:rsidP="00D11078">
            <w:pPr>
              <w:pStyle w:val="Akapitzlist"/>
              <w:numPr>
                <w:ilvl w:val="0"/>
                <w:numId w:val="4"/>
              </w:numPr>
              <w:cnfStyle w:val="000000100000"/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</w:pPr>
            <w:r w:rsidRPr="00D11078"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  <w:t>-stymulacja powstawania przeciwciał</w:t>
            </w:r>
          </w:p>
        </w:tc>
        <w:tc>
          <w:tcPr>
            <w:tcW w:w="1943" w:type="dxa"/>
            <w:tcBorders>
              <w:bottom w:val="triple" w:sz="4" w:space="0" w:color="auto"/>
            </w:tcBorders>
            <w:shd w:val="clear" w:color="auto" w:fill="FFFFFF" w:themeFill="background1"/>
            <w:vAlign w:val="center"/>
          </w:tcPr>
          <w:p w:rsidR="00DD1D47" w:rsidRDefault="00DD1D47" w:rsidP="006C15D8">
            <w:pPr>
              <w:ind w:left="0" w:firstLine="0"/>
              <w:jc w:val="center"/>
              <w:cnfStyle w:val="000000100000"/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</w:pPr>
          </w:p>
          <w:p w:rsidR="002E5CD8" w:rsidRPr="002631E4" w:rsidRDefault="002E5CD8" w:rsidP="006C15D8">
            <w:pPr>
              <w:ind w:left="0" w:firstLine="0"/>
              <w:jc w:val="center"/>
              <w:cnfStyle w:val="000000100000"/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</w:pPr>
          </w:p>
        </w:tc>
        <w:tc>
          <w:tcPr>
            <w:tcW w:w="1963" w:type="dxa"/>
            <w:tcBorders>
              <w:bottom w:val="triple" w:sz="4" w:space="0" w:color="auto"/>
              <w:right w:val="thinThickSmallGap" w:sz="24" w:space="0" w:color="auto"/>
            </w:tcBorders>
            <w:shd w:val="clear" w:color="auto" w:fill="FFFFFF" w:themeFill="background1"/>
            <w:vAlign w:val="center"/>
          </w:tcPr>
          <w:p w:rsidR="00DD1D47" w:rsidRPr="002631E4" w:rsidRDefault="00DD1D47" w:rsidP="006C15D8">
            <w:pPr>
              <w:ind w:left="0" w:firstLine="0"/>
              <w:jc w:val="center"/>
              <w:cnfStyle w:val="000000100000"/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</w:pPr>
          </w:p>
        </w:tc>
      </w:tr>
      <w:tr w:rsidR="00DD1D47" w:rsidRPr="00874373" w:rsidTr="00E80A70">
        <w:tc>
          <w:tcPr>
            <w:cnfStyle w:val="001000000000"/>
            <w:tcW w:w="1949" w:type="dxa"/>
            <w:vMerge w:val="restart"/>
            <w:tcBorders>
              <w:top w:val="triple" w:sz="4" w:space="0" w:color="auto"/>
              <w:left w:val="thinThickSmallGap" w:sz="24" w:space="0" w:color="auto"/>
            </w:tcBorders>
            <w:shd w:val="clear" w:color="auto" w:fill="FFFFFF" w:themeFill="background1"/>
            <w:vAlign w:val="center"/>
          </w:tcPr>
          <w:p w:rsidR="00DD1D47" w:rsidRPr="002631E4" w:rsidRDefault="00DD1D47" w:rsidP="006C15D8">
            <w:pPr>
              <w:ind w:left="0" w:firstLine="0"/>
              <w:jc w:val="center"/>
              <w:rPr>
                <w:rFonts w:ascii="Arial" w:hAnsi="Arial" w:cs="Arial"/>
                <w:b w:val="0"/>
                <w:bCs w:val="0"/>
                <w:color w:val="1D1B11" w:themeColor="background2" w:themeShade="1A"/>
                <w:sz w:val="16"/>
                <w:szCs w:val="16"/>
              </w:rPr>
            </w:pPr>
            <w:r w:rsidRPr="002631E4"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  <w:t>Trzustka: komórki α</w:t>
            </w:r>
          </w:p>
          <w:p w:rsidR="00DD1D47" w:rsidRPr="002631E4" w:rsidRDefault="00DD1D47" w:rsidP="006C15D8">
            <w:pPr>
              <w:ind w:left="0" w:firstLine="0"/>
              <w:jc w:val="center"/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</w:pPr>
            <w:r w:rsidRPr="002631E4"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  <w:t>Komórki β</w:t>
            </w:r>
          </w:p>
        </w:tc>
        <w:tc>
          <w:tcPr>
            <w:tcW w:w="2066" w:type="dxa"/>
            <w:tcBorders>
              <w:top w:val="triple" w:sz="4" w:space="0" w:color="auto"/>
              <w:bottom w:val="double" w:sz="4" w:space="0" w:color="auto"/>
            </w:tcBorders>
            <w:shd w:val="clear" w:color="auto" w:fill="FFFFFF" w:themeFill="background1"/>
            <w:vAlign w:val="center"/>
          </w:tcPr>
          <w:p w:rsidR="00DD1D47" w:rsidRPr="002631E4" w:rsidRDefault="00DD1D47" w:rsidP="006C15D8">
            <w:pPr>
              <w:ind w:left="0" w:firstLine="0"/>
              <w:jc w:val="center"/>
              <w:cnfStyle w:val="000000000000"/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</w:pPr>
            <w:r w:rsidRPr="002631E4"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  <w:t>Glukagon</w:t>
            </w:r>
          </w:p>
        </w:tc>
        <w:tc>
          <w:tcPr>
            <w:tcW w:w="629" w:type="dxa"/>
            <w:tcBorders>
              <w:top w:val="triple" w:sz="4" w:space="0" w:color="auto"/>
              <w:bottom w:val="double" w:sz="4" w:space="0" w:color="auto"/>
            </w:tcBorders>
            <w:shd w:val="clear" w:color="auto" w:fill="FFFFFF" w:themeFill="background1"/>
            <w:vAlign w:val="center"/>
          </w:tcPr>
          <w:p w:rsidR="00DD1D47" w:rsidRPr="00DD1D47" w:rsidRDefault="00DD1D47" w:rsidP="006C15D8">
            <w:pPr>
              <w:ind w:left="0" w:firstLine="0"/>
              <w:jc w:val="center"/>
              <w:cnfStyle w:val="000000000000"/>
              <w:rPr>
                <w:rFonts w:ascii="Arial" w:hAnsi="Arial" w:cs="Arial"/>
                <w:color w:val="1D1B11" w:themeColor="background2" w:themeShade="1A"/>
                <w:sz w:val="12"/>
                <w:szCs w:val="12"/>
              </w:rPr>
            </w:pPr>
            <w:proofErr w:type="spellStart"/>
            <w:r w:rsidRPr="00DD1D47">
              <w:rPr>
                <w:rFonts w:ascii="Arial" w:hAnsi="Arial" w:cs="Arial"/>
                <w:color w:val="1D1B11" w:themeColor="background2" w:themeShade="1A"/>
                <w:sz w:val="12"/>
                <w:szCs w:val="12"/>
              </w:rPr>
              <w:t>Polipep</w:t>
            </w:r>
            <w:proofErr w:type="spellEnd"/>
          </w:p>
        </w:tc>
        <w:tc>
          <w:tcPr>
            <w:tcW w:w="709" w:type="dxa"/>
            <w:vMerge w:val="restart"/>
            <w:tcBorders>
              <w:top w:val="triple" w:sz="4" w:space="0" w:color="auto"/>
            </w:tcBorders>
            <w:shd w:val="clear" w:color="auto" w:fill="FFFFFF" w:themeFill="background1"/>
            <w:vAlign w:val="center"/>
          </w:tcPr>
          <w:p w:rsidR="00DD1D47" w:rsidRPr="00DD1D47" w:rsidRDefault="00DD1D47" w:rsidP="006C15D8">
            <w:pPr>
              <w:ind w:left="0" w:firstLine="0"/>
              <w:jc w:val="center"/>
              <w:cnfStyle w:val="000000000000"/>
              <w:rPr>
                <w:rFonts w:ascii="Arial" w:hAnsi="Arial" w:cs="Arial"/>
                <w:color w:val="1D1B11" w:themeColor="background2" w:themeShade="1A"/>
                <w:sz w:val="12"/>
                <w:szCs w:val="12"/>
              </w:rPr>
            </w:pPr>
            <w:r w:rsidRPr="00DD1D47">
              <w:rPr>
                <w:rFonts w:ascii="Arial" w:hAnsi="Arial" w:cs="Arial"/>
                <w:color w:val="1D1B11" w:themeColor="background2" w:themeShade="1A"/>
                <w:sz w:val="12"/>
                <w:szCs w:val="12"/>
              </w:rPr>
              <w:t>Za żołądkie</w:t>
            </w:r>
            <w:r w:rsidRPr="00DD1D47">
              <w:rPr>
                <w:rFonts w:ascii="Arial" w:hAnsi="Arial" w:cs="Arial"/>
                <w:color w:val="1D1B11" w:themeColor="background2" w:themeShade="1A"/>
                <w:sz w:val="12"/>
                <w:szCs w:val="12"/>
              </w:rPr>
              <w:lastRenderedPageBreak/>
              <w:t>m w jamie brzusznej</w:t>
            </w:r>
          </w:p>
        </w:tc>
        <w:tc>
          <w:tcPr>
            <w:tcW w:w="992" w:type="dxa"/>
            <w:tcBorders>
              <w:top w:val="triple" w:sz="4" w:space="0" w:color="auto"/>
              <w:bottom w:val="double" w:sz="4" w:space="0" w:color="auto"/>
            </w:tcBorders>
            <w:shd w:val="clear" w:color="auto" w:fill="FFFFFF" w:themeFill="background1"/>
            <w:vAlign w:val="center"/>
          </w:tcPr>
          <w:p w:rsidR="00DD1D47" w:rsidRPr="00DD1D47" w:rsidRDefault="00DD1D47" w:rsidP="006C15D8">
            <w:pPr>
              <w:ind w:left="0" w:firstLine="0"/>
              <w:jc w:val="center"/>
              <w:cnfStyle w:val="000000000000"/>
              <w:rPr>
                <w:rFonts w:ascii="Arial" w:hAnsi="Arial" w:cs="Arial"/>
                <w:color w:val="1D1B11" w:themeColor="background2" w:themeShade="1A"/>
                <w:sz w:val="12"/>
                <w:szCs w:val="12"/>
              </w:rPr>
            </w:pPr>
            <w:r w:rsidRPr="00DD1D47">
              <w:rPr>
                <w:rFonts w:ascii="Arial" w:hAnsi="Arial" w:cs="Arial"/>
                <w:color w:val="1D1B11" w:themeColor="background2" w:themeShade="1A"/>
                <w:sz w:val="12"/>
                <w:szCs w:val="12"/>
              </w:rPr>
              <w:lastRenderedPageBreak/>
              <w:t>Wątroba</w:t>
            </w:r>
          </w:p>
        </w:tc>
        <w:tc>
          <w:tcPr>
            <w:tcW w:w="5363" w:type="dxa"/>
            <w:tcBorders>
              <w:top w:val="triple" w:sz="4" w:space="0" w:color="auto"/>
              <w:bottom w:val="double" w:sz="4" w:space="0" w:color="auto"/>
            </w:tcBorders>
            <w:shd w:val="clear" w:color="auto" w:fill="FFFFFF" w:themeFill="background1"/>
          </w:tcPr>
          <w:p w:rsidR="00DD1D47" w:rsidRPr="00D11078" w:rsidRDefault="0082647F" w:rsidP="00D11078">
            <w:pPr>
              <w:pStyle w:val="Akapitzlist"/>
              <w:numPr>
                <w:ilvl w:val="0"/>
                <w:numId w:val="4"/>
              </w:numPr>
              <w:cnfStyle w:val="000000000000"/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</w:pPr>
            <w:r w:rsidRPr="00D11078"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  <w:t>-podwyższa poziom cukru we krwi</w:t>
            </w:r>
          </w:p>
          <w:p w:rsidR="002E5CD8" w:rsidRPr="00D11078" w:rsidRDefault="002E5CD8" w:rsidP="00D11078">
            <w:pPr>
              <w:pStyle w:val="Akapitzlist"/>
              <w:numPr>
                <w:ilvl w:val="0"/>
                <w:numId w:val="4"/>
              </w:numPr>
              <w:cnfStyle w:val="000000000000"/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</w:pPr>
            <w:r w:rsidRPr="00D11078"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  <w:t>-rozkład glikogenu</w:t>
            </w:r>
          </w:p>
        </w:tc>
        <w:tc>
          <w:tcPr>
            <w:tcW w:w="1943" w:type="dxa"/>
            <w:tcBorders>
              <w:top w:val="triple" w:sz="4" w:space="0" w:color="auto"/>
              <w:bottom w:val="double" w:sz="4" w:space="0" w:color="auto"/>
            </w:tcBorders>
            <w:shd w:val="clear" w:color="auto" w:fill="FFFFFF" w:themeFill="background1"/>
            <w:vAlign w:val="center"/>
          </w:tcPr>
          <w:p w:rsidR="00DD1D47" w:rsidRPr="002631E4" w:rsidRDefault="00DD1D47" w:rsidP="006C15D8">
            <w:pPr>
              <w:ind w:left="0" w:firstLine="0"/>
              <w:jc w:val="center"/>
              <w:cnfStyle w:val="000000000000"/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</w:pPr>
          </w:p>
        </w:tc>
        <w:tc>
          <w:tcPr>
            <w:tcW w:w="1963" w:type="dxa"/>
            <w:tcBorders>
              <w:top w:val="triple" w:sz="4" w:space="0" w:color="auto"/>
              <w:bottom w:val="double" w:sz="4" w:space="0" w:color="auto"/>
              <w:right w:val="thinThickSmallGap" w:sz="24" w:space="0" w:color="auto"/>
            </w:tcBorders>
            <w:shd w:val="clear" w:color="auto" w:fill="FFFFFF" w:themeFill="background1"/>
            <w:vAlign w:val="center"/>
          </w:tcPr>
          <w:p w:rsidR="00DD1D47" w:rsidRPr="002631E4" w:rsidRDefault="00DD1D47" w:rsidP="006C15D8">
            <w:pPr>
              <w:ind w:left="0" w:firstLine="0"/>
              <w:jc w:val="center"/>
              <w:cnfStyle w:val="000000000000"/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</w:pPr>
          </w:p>
        </w:tc>
      </w:tr>
      <w:tr w:rsidR="00E80A70" w:rsidRPr="00874373" w:rsidTr="00E80A70">
        <w:trPr>
          <w:cnfStyle w:val="000000100000"/>
        </w:trPr>
        <w:tc>
          <w:tcPr>
            <w:cnfStyle w:val="001000000000"/>
            <w:tcW w:w="1949" w:type="dxa"/>
            <w:vMerge/>
            <w:tcBorders>
              <w:left w:val="thinThickSmallGap" w:sz="24" w:space="0" w:color="auto"/>
              <w:bottom w:val="thinThickSmallGap" w:sz="24" w:space="0" w:color="auto"/>
            </w:tcBorders>
            <w:shd w:val="clear" w:color="auto" w:fill="FFFFFF" w:themeFill="background1"/>
          </w:tcPr>
          <w:p w:rsidR="00DD1D47" w:rsidRPr="002631E4" w:rsidRDefault="00DD1D47">
            <w:pPr>
              <w:ind w:left="0" w:firstLine="0"/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</w:pPr>
          </w:p>
        </w:tc>
        <w:tc>
          <w:tcPr>
            <w:tcW w:w="2066" w:type="dxa"/>
            <w:tcBorders>
              <w:top w:val="double" w:sz="4" w:space="0" w:color="auto"/>
              <w:bottom w:val="thinThickSmallGap" w:sz="24" w:space="0" w:color="auto"/>
            </w:tcBorders>
            <w:shd w:val="clear" w:color="auto" w:fill="FFFFFF" w:themeFill="background1"/>
            <w:vAlign w:val="center"/>
          </w:tcPr>
          <w:p w:rsidR="00DD1D47" w:rsidRPr="002631E4" w:rsidRDefault="00DD1D47" w:rsidP="006C15D8">
            <w:pPr>
              <w:ind w:left="0" w:firstLine="0"/>
              <w:jc w:val="center"/>
              <w:cnfStyle w:val="000000100000"/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</w:pPr>
            <w:r w:rsidRPr="002631E4"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  <w:t>Insulina</w:t>
            </w:r>
          </w:p>
        </w:tc>
        <w:tc>
          <w:tcPr>
            <w:tcW w:w="629" w:type="dxa"/>
            <w:tcBorders>
              <w:top w:val="double" w:sz="4" w:space="0" w:color="auto"/>
              <w:bottom w:val="thinThickSmallGap" w:sz="24" w:space="0" w:color="auto"/>
            </w:tcBorders>
            <w:shd w:val="clear" w:color="auto" w:fill="FFFFFF" w:themeFill="background1"/>
            <w:vAlign w:val="center"/>
          </w:tcPr>
          <w:p w:rsidR="00DD1D47" w:rsidRPr="00DD1D47" w:rsidRDefault="00DD1D47" w:rsidP="006C15D8">
            <w:pPr>
              <w:ind w:left="0" w:firstLine="0"/>
              <w:jc w:val="center"/>
              <w:cnfStyle w:val="000000100000"/>
              <w:rPr>
                <w:rFonts w:ascii="Arial" w:hAnsi="Arial" w:cs="Arial"/>
                <w:color w:val="1D1B11" w:themeColor="background2" w:themeShade="1A"/>
                <w:sz w:val="12"/>
                <w:szCs w:val="12"/>
              </w:rPr>
            </w:pPr>
            <w:r w:rsidRPr="00DD1D47">
              <w:rPr>
                <w:rFonts w:ascii="Arial" w:hAnsi="Arial" w:cs="Arial"/>
                <w:color w:val="1D1B11" w:themeColor="background2" w:themeShade="1A"/>
                <w:sz w:val="12"/>
                <w:szCs w:val="12"/>
              </w:rPr>
              <w:t>Białko</w:t>
            </w:r>
          </w:p>
        </w:tc>
        <w:tc>
          <w:tcPr>
            <w:tcW w:w="709" w:type="dxa"/>
            <w:vMerge/>
            <w:tcBorders>
              <w:bottom w:val="thinThickSmallGap" w:sz="24" w:space="0" w:color="auto"/>
            </w:tcBorders>
            <w:shd w:val="clear" w:color="auto" w:fill="FFFFFF" w:themeFill="background1"/>
            <w:vAlign w:val="center"/>
          </w:tcPr>
          <w:p w:rsidR="00DD1D47" w:rsidRPr="00DD1D47" w:rsidRDefault="00DD1D47" w:rsidP="006C15D8">
            <w:pPr>
              <w:ind w:left="0" w:firstLine="0"/>
              <w:jc w:val="center"/>
              <w:cnfStyle w:val="000000100000"/>
              <w:rPr>
                <w:rFonts w:ascii="Arial" w:hAnsi="Arial" w:cs="Arial"/>
                <w:color w:val="1D1B11" w:themeColor="background2" w:themeShade="1A"/>
                <w:sz w:val="12"/>
                <w:szCs w:val="12"/>
              </w:rPr>
            </w:pPr>
          </w:p>
        </w:tc>
        <w:tc>
          <w:tcPr>
            <w:tcW w:w="992" w:type="dxa"/>
            <w:tcBorders>
              <w:top w:val="double" w:sz="4" w:space="0" w:color="auto"/>
              <w:bottom w:val="thinThickSmallGap" w:sz="24" w:space="0" w:color="auto"/>
            </w:tcBorders>
            <w:shd w:val="clear" w:color="auto" w:fill="FFFFFF" w:themeFill="background1"/>
            <w:vAlign w:val="center"/>
          </w:tcPr>
          <w:p w:rsidR="00DD1D47" w:rsidRPr="00DD1D47" w:rsidRDefault="00DD1D47" w:rsidP="006C15D8">
            <w:pPr>
              <w:ind w:left="0" w:firstLine="0"/>
              <w:jc w:val="center"/>
              <w:cnfStyle w:val="000000100000"/>
              <w:rPr>
                <w:rFonts w:ascii="Arial" w:hAnsi="Arial" w:cs="Arial"/>
                <w:color w:val="1D1B11" w:themeColor="background2" w:themeShade="1A"/>
                <w:sz w:val="12"/>
                <w:szCs w:val="12"/>
              </w:rPr>
            </w:pPr>
            <w:r w:rsidRPr="00DD1D47">
              <w:rPr>
                <w:rFonts w:ascii="Arial" w:hAnsi="Arial" w:cs="Arial"/>
                <w:color w:val="1D1B11" w:themeColor="background2" w:themeShade="1A"/>
                <w:sz w:val="12"/>
                <w:szCs w:val="12"/>
              </w:rPr>
              <w:t>Kom. wątroby, tkanki tłuszczowej i mięśniowej</w:t>
            </w:r>
          </w:p>
        </w:tc>
        <w:tc>
          <w:tcPr>
            <w:tcW w:w="5363" w:type="dxa"/>
            <w:tcBorders>
              <w:top w:val="double" w:sz="4" w:space="0" w:color="auto"/>
              <w:bottom w:val="thinThickSmallGap" w:sz="24" w:space="0" w:color="auto"/>
            </w:tcBorders>
            <w:shd w:val="clear" w:color="auto" w:fill="FFFFFF" w:themeFill="background1"/>
          </w:tcPr>
          <w:p w:rsidR="00DD1D47" w:rsidRPr="00D11078" w:rsidRDefault="0082647F" w:rsidP="00D11078">
            <w:pPr>
              <w:pStyle w:val="Akapitzlist"/>
              <w:numPr>
                <w:ilvl w:val="0"/>
                <w:numId w:val="4"/>
              </w:numPr>
              <w:cnfStyle w:val="000000100000"/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</w:pPr>
            <w:r w:rsidRPr="00D11078"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  <w:t>-obniża poziom cukru we krwi</w:t>
            </w:r>
          </w:p>
          <w:p w:rsidR="0082647F" w:rsidRPr="00D11078" w:rsidRDefault="0082647F" w:rsidP="00D11078">
            <w:pPr>
              <w:pStyle w:val="Akapitzlist"/>
              <w:numPr>
                <w:ilvl w:val="0"/>
                <w:numId w:val="4"/>
              </w:numPr>
              <w:cnfStyle w:val="000000100000"/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</w:pPr>
            <w:r w:rsidRPr="00D11078"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  <w:t>-zmniejsza stężenie glukozy we krwi ułatwiając jej transport do komórek</w:t>
            </w:r>
          </w:p>
          <w:p w:rsidR="0082647F" w:rsidRPr="00D11078" w:rsidRDefault="0082647F" w:rsidP="00D11078">
            <w:pPr>
              <w:pStyle w:val="Akapitzlist"/>
              <w:numPr>
                <w:ilvl w:val="0"/>
                <w:numId w:val="4"/>
              </w:numPr>
              <w:cnfStyle w:val="000000100000"/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</w:pPr>
            <w:r w:rsidRPr="00D11078"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  <w:t>-zwiększa syntezę białek i tłuszczów</w:t>
            </w:r>
          </w:p>
          <w:p w:rsidR="002E5CD8" w:rsidRPr="00D11078" w:rsidRDefault="002E5CD8" w:rsidP="00D11078">
            <w:pPr>
              <w:pStyle w:val="Akapitzlist"/>
              <w:numPr>
                <w:ilvl w:val="0"/>
                <w:numId w:val="4"/>
              </w:numPr>
              <w:cnfStyle w:val="000000100000"/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</w:pPr>
            <w:r w:rsidRPr="00D11078"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  <w:t>-synteza glikogenu</w:t>
            </w:r>
          </w:p>
          <w:p w:rsidR="002E5CD8" w:rsidRPr="002631E4" w:rsidRDefault="002E5CD8">
            <w:pPr>
              <w:ind w:left="0" w:firstLine="0"/>
              <w:cnfStyle w:val="000000100000"/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</w:pPr>
          </w:p>
        </w:tc>
        <w:tc>
          <w:tcPr>
            <w:tcW w:w="1943" w:type="dxa"/>
            <w:tcBorders>
              <w:top w:val="double" w:sz="4" w:space="0" w:color="auto"/>
              <w:bottom w:val="thinThickSmallGap" w:sz="24" w:space="0" w:color="auto"/>
            </w:tcBorders>
            <w:shd w:val="clear" w:color="auto" w:fill="FFFFFF" w:themeFill="background1"/>
            <w:vAlign w:val="center"/>
          </w:tcPr>
          <w:p w:rsidR="00DD1D47" w:rsidRPr="002631E4" w:rsidRDefault="00DD1D47" w:rsidP="006C15D8">
            <w:pPr>
              <w:ind w:left="0" w:firstLine="0"/>
              <w:jc w:val="center"/>
              <w:cnfStyle w:val="000000100000"/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</w:pPr>
            <w:r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  <w:t>Hipoglikemia</w:t>
            </w:r>
          </w:p>
        </w:tc>
        <w:tc>
          <w:tcPr>
            <w:tcW w:w="1963" w:type="dxa"/>
            <w:tcBorders>
              <w:top w:val="doub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 w:themeFill="background1"/>
            <w:vAlign w:val="center"/>
          </w:tcPr>
          <w:p w:rsidR="00DD1D47" w:rsidRPr="002631E4" w:rsidRDefault="00DD1D47" w:rsidP="006C15D8">
            <w:pPr>
              <w:ind w:left="0" w:firstLine="0"/>
              <w:jc w:val="center"/>
              <w:cnfStyle w:val="000000100000"/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</w:pPr>
            <w:r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  <w:t>Cukrzyca typu I (insulino zależna)</w:t>
            </w:r>
          </w:p>
        </w:tc>
      </w:tr>
      <w:tr w:rsidR="00DD1D47" w:rsidRPr="00874373" w:rsidTr="00E80A70">
        <w:tc>
          <w:tcPr>
            <w:cnfStyle w:val="001000000000"/>
            <w:tcW w:w="1949" w:type="dxa"/>
            <w:vMerge w:val="restart"/>
            <w:tcBorders>
              <w:top w:val="thinThickSmallGap" w:sz="24" w:space="0" w:color="auto"/>
              <w:left w:val="thinThickSmallGap" w:sz="24" w:space="0" w:color="auto"/>
              <w:bottom w:val="dashSmallGap" w:sz="4" w:space="0" w:color="auto"/>
            </w:tcBorders>
            <w:shd w:val="clear" w:color="auto" w:fill="FFFFFF" w:themeFill="background1"/>
            <w:vAlign w:val="center"/>
          </w:tcPr>
          <w:p w:rsidR="00DD1D47" w:rsidRPr="002631E4" w:rsidRDefault="00DD1D47" w:rsidP="006C15D8">
            <w:pPr>
              <w:ind w:left="0" w:firstLine="0"/>
              <w:jc w:val="center"/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</w:pPr>
            <w:r w:rsidRPr="002631E4"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  <w:lastRenderedPageBreak/>
              <w:t>Nadnercza kora</w:t>
            </w:r>
          </w:p>
        </w:tc>
        <w:tc>
          <w:tcPr>
            <w:tcW w:w="2066" w:type="dxa"/>
            <w:tcBorders>
              <w:top w:val="thinThickSmallGap" w:sz="24" w:space="0" w:color="auto"/>
              <w:bottom w:val="double" w:sz="4" w:space="0" w:color="auto"/>
            </w:tcBorders>
            <w:shd w:val="clear" w:color="auto" w:fill="FFFFFF" w:themeFill="background1"/>
            <w:vAlign w:val="center"/>
          </w:tcPr>
          <w:p w:rsidR="00DD1D47" w:rsidRPr="002631E4" w:rsidRDefault="00DD1D47" w:rsidP="006C15D8">
            <w:pPr>
              <w:ind w:left="0" w:firstLine="0"/>
              <w:jc w:val="center"/>
              <w:cnfStyle w:val="000000000000"/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</w:pPr>
            <w:r w:rsidRPr="002631E4"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  <w:t>Glikokortykoidy(kortyzol)</w:t>
            </w:r>
          </w:p>
        </w:tc>
        <w:tc>
          <w:tcPr>
            <w:tcW w:w="629" w:type="dxa"/>
            <w:tcBorders>
              <w:top w:val="thinThickSmallGap" w:sz="24" w:space="0" w:color="auto"/>
              <w:bottom w:val="double" w:sz="4" w:space="0" w:color="auto"/>
            </w:tcBorders>
            <w:shd w:val="clear" w:color="auto" w:fill="FFFFFF" w:themeFill="background1"/>
            <w:vAlign w:val="center"/>
          </w:tcPr>
          <w:p w:rsidR="00DD1D47" w:rsidRPr="00DD1D47" w:rsidRDefault="00DD1D47" w:rsidP="006C15D8">
            <w:pPr>
              <w:ind w:left="0" w:firstLine="0"/>
              <w:jc w:val="center"/>
              <w:cnfStyle w:val="000000000000"/>
              <w:rPr>
                <w:rFonts w:ascii="Arial" w:hAnsi="Arial" w:cs="Arial"/>
                <w:color w:val="1D1B11" w:themeColor="background2" w:themeShade="1A"/>
                <w:sz w:val="12"/>
                <w:szCs w:val="12"/>
              </w:rPr>
            </w:pPr>
            <w:r w:rsidRPr="00DD1D47">
              <w:rPr>
                <w:rFonts w:ascii="Arial" w:hAnsi="Arial" w:cs="Arial"/>
                <w:color w:val="1D1B11" w:themeColor="background2" w:themeShade="1A"/>
                <w:sz w:val="12"/>
                <w:szCs w:val="12"/>
              </w:rPr>
              <w:t>Ster.</w:t>
            </w:r>
          </w:p>
        </w:tc>
        <w:tc>
          <w:tcPr>
            <w:tcW w:w="709" w:type="dxa"/>
            <w:vMerge w:val="restart"/>
            <w:tcBorders>
              <w:top w:val="thinThickSmallGap" w:sz="24" w:space="0" w:color="auto"/>
            </w:tcBorders>
            <w:shd w:val="clear" w:color="auto" w:fill="FFFFFF" w:themeFill="background1"/>
            <w:vAlign w:val="center"/>
          </w:tcPr>
          <w:p w:rsidR="00DD1D47" w:rsidRPr="00DD1D47" w:rsidRDefault="00DD1D47" w:rsidP="006C15D8">
            <w:pPr>
              <w:ind w:left="0" w:firstLine="0"/>
              <w:jc w:val="center"/>
              <w:cnfStyle w:val="000000000000"/>
              <w:rPr>
                <w:rFonts w:ascii="Arial" w:hAnsi="Arial" w:cs="Arial"/>
                <w:color w:val="1D1B11" w:themeColor="background2" w:themeShade="1A"/>
                <w:sz w:val="12"/>
                <w:szCs w:val="12"/>
              </w:rPr>
            </w:pPr>
            <w:r w:rsidRPr="00DD1D47">
              <w:rPr>
                <w:rFonts w:ascii="Arial" w:hAnsi="Arial" w:cs="Arial"/>
                <w:color w:val="1D1B11" w:themeColor="background2" w:themeShade="1A"/>
                <w:sz w:val="12"/>
                <w:szCs w:val="12"/>
              </w:rPr>
              <w:t>Narząd parzysty, na górnych biegunach nerek</w:t>
            </w:r>
          </w:p>
        </w:tc>
        <w:tc>
          <w:tcPr>
            <w:tcW w:w="992" w:type="dxa"/>
            <w:vMerge w:val="restart"/>
            <w:tcBorders>
              <w:top w:val="thinThickSmallGap" w:sz="24" w:space="0" w:color="auto"/>
            </w:tcBorders>
            <w:shd w:val="clear" w:color="auto" w:fill="FFFFFF" w:themeFill="background1"/>
            <w:vAlign w:val="center"/>
          </w:tcPr>
          <w:p w:rsidR="00DD1D47" w:rsidRPr="00DD1D47" w:rsidRDefault="00DD1D47" w:rsidP="006C15D8">
            <w:pPr>
              <w:ind w:left="0" w:firstLine="0"/>
              <w:jc w:val="center"/>
              <w:cnfStyle w:val="000000000000"/>
              <w:rPr>
                <w:rFonts w:ascii="Arial" w:hAnsi="Arial" w:cs="Arial"/>
                <w:color w:val="1D1B11" w:themeColor="background2" w:themeShade="1A"/>
                <w:sz w:val="12"/>
                <w:szCs w:val="12"/>
              </w:rPr>
            </w:pPr>
            <w:r w:rsidRPr="00DD1D47">
              <w:rPr>
                <w:rFonts w:ascii="Arial" w:hAnsi="Arial" w:cs="Arial"/>
                <w:color w:val="1D1B11" w:themeColor="background2" w:themeShade="1A"/>
                <w:sz w:val="12"/>
                <w:szCs w:val="12"/>
              </w:rPr>
              <w:t>Mięsień sercowy, m. gładkie, wątroba, u. nerwowy</w:t>
            </w:r>
          </w:p>
        </w:tc>
        <w:tc>
          <w:tcPr>
            <w:tcW w:w="5363" w:type="dxa"/>
            <w:tcBorders>
              <w:top w:val="thinThickSmallGap" w:sz="24" w:space="0" w:color="auto"/>
              <w:bottom w:val="double" w:sz="4" w:space="0" w:color="auto"/>
            </w:tcBorders>
            <w:shd w:val="clear" w:color="auto" w:fill="FFFFFF" w:themeFill="background1"/>
          </w:tcPr>
          <w:p w:rsidR="00DD1D47" w:rsidRPr="00D11078" w:rsidRDefault="0082647F" w:rsidP="00D11078">
            <w:pPr>
              <w:pStyle w:val="Akapitzlist"/>
              <w:numPr>
                <w:ilvl w:val="0"/>
                <w:numId w:val="3"/>
              </w:numPr>
              <w:cnfStyle w:val="000000000000"/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</w:pPr>
            <w:r w:rsidRPr="00D11078"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  <w:t>-zwiększają poziom glukozy we krwi</w:t>
            </w:r>
          </w:p>
          <w:p w:rsidR="0082647F" w:rsidRPr="00D11078" w:rsidRDefault="0082647F" w:rsidP="00D11078">
            <w:pPr>
              <w:pStyle w:val="Akapitzlist"/>
              <w:numPr>
                <w:ilvl w:val="0"/>
                <w:numId w:val="3"/>
              </w:numPr>
              <w:cnfStyle w:val="000000000000"/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</w:pPr>
            <w:r w:rsidRPr="00D11078"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  <w:t>-hamują syntezę białek ograniczając odporność</w:t>
            </w:r>
          </w:p>
          <w:p w:rsidR="002E5CD8" w:rsidRPr="00D11078" w:rsidRDefault="002E5CD8" w:rsidP="00D11078">
            <w:pPr>
              <w:pStyle w:val="Akapitzlist"/>
              <w:numPr>
                <w:ilvl w:val="0"/>
                <w:numId w:val="3"/>
              </w:numPr>
              <w:cnfStyle w:val="000000000000"/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</w:pPr>
            <w:r w:rsidRPr="00D11078"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  <w:t>-odpowiada za długotrwałe reakcje stresowe</w:t>
            </w:r>
          </w:p>
          <w:p w:rsidR="002E5CD8" w:rsidRPr="00D11078" w:rsidRDefault="002E5CD8" w:rsidP="00D11078">
            <w:pPr>
              <w:pStyle w:val="Akapitzlist"/>
              <w:numPr>
                <w:ilvl w:val="0"/>
                <w:numId w:val="3"/>
              </w:numPr>
              <w:cnfStyle w:val="000000000000"/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</w:pPr>
            <w:r w:rsidRPr="00D11078"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  <w:t>-przyspieszenie pracy serca, wzrost ciśnienia krwi</w:t>
            </w:r>
          </w:p>
          <w:p w:rsidR="002E5CD8" w:rsidRPr="00D11078" w:rsidRDefault="002E5CD8" w:rsidP="00D11078">
            <w:pPr>
              <w:pStyle w:val="Akapitzlist"/>
              <w:numPr>
                <w:ilvl w:val="0"/>
                <w:numId w:val="3"/>
              </w:numPr>
              <w:cnfStyle w:val="000000000000"/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</w:pPr>
            <w:r w:rsidRPr="00D11078"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  <w:t>Rozluźnienie mięśni gładkich jelita</w:t>
            </w:r>
          </w:p>
        </w:tc>
        <w:tc>
          <w:tcPr>
            <w:tcW w:w="1943" w:type="dxa"/>
            <w:vMerge w:val="restart"/>
            <w:tcBorders>
              <w:top w:val="thinThickSmallGap" w:sz="24" w:space="0" w:color="auto"/>
            </w:tcBorders>
            <w:shd w:val="clear" w:color="auto" w:fill="FFFFFF" w:themeFill="background1"/>
            <w:vAlign w:val="center"/>
          </w:tcPr>
          <w:p w:rsidR="00DD1D47" w:rsidRPr="002631E4" w:rsidRDefault="00DD1D47" w:rsidP="006C15D8">
            <w:pPr>
              <w:ind w:left="0" w:firstLine="0"/>
              <w:jc w:val="center"/>
              <w:cnfStyle w:val="000000000000"/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</w:pPr>
            <w:r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  <w:t>Obniżenie odporności, choroba  Cushinga</w:t>
            </w:r>
          </w:p>
        </w:tc>
        <w:tc>
          <w:tcPr>
            <w:tcW w:w="1963" w:type="dxa"/>
            <w:vMerge w:val="restart"/>
            <w:tcBorders>
              <w:top w:val="thinThickSmallGap" w:sz="24" w:space="0" w:color="auto"/>
              <w:right w:val="thinThickSmallGap" w:sz="24" w:space="0" w:color="auto"/>
            </w:tcBorders>
            <w:shd w:val="clear" w:color="auto" w:fill="FFFFFF" w:themeFill="background1"/>
            <w:vAlign w:val="center"/>
          </w:tcPr>
          <w:p w:rsidR="00DD1D47" w:rsidRPr="002631E4" w:rsidRDefault="00DD1D47" w:rsidP="006C15D8">
            <w:pPr>
              <w:ind w:left="0" w:firstLine="0"/>
              <w:jc w:val="center"/>
              <w:cnfStyle w:val="000000000000"/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</w:pPr>
            <w:r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  <w:t xml:space="preserve">Choroba </w:t>
            </w:r>
            <w:proofErr w:type="spellStart"/>
            <w:r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  <w:t>Addisona</w:t>
            </w:r>
            <w:proofErr w:type="spellEnd"/>
          </w:p>
        </w:tc>
      </w:tr>
      <w:tr w:rsidR="00E80A70" w:rsidRPr="00874373" w:rsidTr="00E80A70">
        <w:trPr>
          <w:cnfStyle w:val="000000100000"/>
        </w:trPr>
        <w:tc>
          <w:tcPr>
            <w:cnfStyle w:val="001000000000"/>
            <w:tcW w:w="1949" w:type="dxa"/>
            <w:vMerge/>
            <w:tcBorders>
              <w:top w:val="dashSmallGap" w:sz="4" w:space="0" w:color="auto"/>
              <w:left w:val="thinThickSmallGap" w:sz="24" w:space="0" w:color="auto"/>
              <w:bottom w:val="dashSmallGap" w:sz="4" w:space="0" w:color="auto"/>
            </w:tcBorders>
            <w:shd w:val="clear" w:color="auto" w:fill="FFFFFF" w:themeFill="background1"/>
            <w:vAlign w:val="center"/>
          </w:tcPr>
          <w:p w:rsidR="00DD1D47" w:rsidRPr="002631E4" w:rsidRDefault="00DD1D47" w:rsidP="006C15D8">
            <w:pPr>
              <w:ind w:left="0" w:firstLine="0"/>
              <w:jc w:val="center"/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</w:pPr>
          </w:p>
        </w:tc>
        <w:tc>
          <w:tcPr>
            <w:tcW w:w="2066" w:type="dxa"/>
            <w:tcBorders>
              <w:top w:val="double" w:sz="4" w:space="0" w:color="auto"/>
              <w:bottom w:val="double" w:sz="4" w:space="0" w:color="auto"/>
            </w:tcBorders>
            <w:shd w:val="clear" w:color="auto" w:fill="FFFFFF" w:themeFill="background1"/>
            <w:vAlign w:val="center"/>
          </w:tcPr>
          <w:p w:rsidR="00DD1D47" w:rsidRPr="002631E4" w:rsidRDefault="00DD1D47" w:rsidP="006C15D8">
            <w:pPr>
              <w:ind w:left="0" w:firstLine="0"/>
              <w:jc w:val="center"/>
              <w:cnfStyle w:val="000000100000"/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</w:pPr>
            <w:proofErr w:type="spellStart"/>
            <w:r w:rsidRPr="002631E4"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  <w:t>Mineralkortyk</w:t>
            </w:r>
            <w:proofErr w:type="spellEnd"/>
            <w:r w:rsidRPr="002631E4"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  <w:t>.(aldosteron)</w:t>
            </w:r>
          </w:p>
        </w:tc>
        <w:tc>
          <w:tcPr>
            <w:tcW w:w="629" w:type="dxa"/>
            <w:tcBorders>
              <w:top w:val="double" w:sz="4" w:space="0" w:color="auto"/>
              <w:bottom w:val="double" w:sz="4" w:space="0" w:color="auto"/>
            </w:tcBorders>
            <w:shd w:val="clear" w:color="auto" w:fill="FFFFFF" w:themeFill="background1"/>
            <w:vAlign w:val="center"/>
          </w:tcPr>
          <w:p w:rsidR="00DD1D47" w:rsidRPr="00DD1D47" w:rsidRDefault="00DD1D47" w:rsidP="006C15D8">
            <w:pPr>
              <w:ind w:left="0" w:firstLine="0"/>
              <w:jc w:val="center"/>
              <w:cnfStyle w:val="000000100000"/>
              <w:rPr>
                <w:rFonts w:ascii="Arial" w:hAnsi="Arial" w:cs="Arial"/>
                <w:color w:val="1D1B11" w:themeColor="background2" w:themeShade="1A"/>
                <w:sz w:val="12"/>
                <w:szCs w:val="12"/>
              </w:rPr>
            </w:pPr>
            <w:r w:rsidRPr="00DD1D47">
              <w:rPr>
                <w:rFonts w:ascii="Arial" w:hAnsi="Arial" w:cs="Arial"/>
                <w:color w:val="1D1B11" w:themeColor="background2" w:themeShade="1A"/>
                <w:sz w:val="12"/>
                <w:szCs w:val="12"/>
              </w:rPr>
              <w:t>Ster.</w:t>
            </w:r>
          </w:p>
        </w:tc>
        <w:tc>
          <w:tcPr>
            <w:tcW w:w="709" w:type="dxa"/>
            <w:vMerge/>
            <w:shd w:val="clear" w:color="auto" w:fill="FFFFFF" w:themeFill="background1"/>
            <w:vAlign w:val="center"/>
          </w:tcPr>
          <w:p w:rsidR="00DD1D47" w:rsidRPr="00DD1D47" w:rsidRDefault="00DD1D47" w:rsidP="006C15D8">
            <w:pPr>
              <w:ind w:left="0" w:firstLine="0"/>
              <w:jc w:val="center"/>
              <w:cnfStyle w:val="000000100000"/>
              <w:rPr>
                <w:rFonts w:ascii="Arial" w:hAnsi="Arial" w:cs="Arial"/>
                <w:color w:val="1D1B11" w:themeColor="background2" w:themeShade="1A"/>
                <w:sz w:val="12"/>
                <w:szCs w:val="12"/>
              </w:rPr>
            </w:pPr>
          </w:p>
        </w:tc>
        <w:tc>
          <w:tcPr>
            <w:tcW w:w="992" w:type="dxa"/>
            <w:vMerge/>
            <w:tcBorders>
              <w:bottom w:val="double" w:sz="4" w:space="0" w:color="auto"/>
            </w:tcBorders>
            <w:shd w:val="clear" w:color="auto" w:fill="FFFFFF" w:themeFill="background1"/>
            <w:vAlign w:val="center"/>
          </w:tcPr>
          <w:p w:rsidR="00DD1D47" w:rsidRPr="00DD1D47" w:rsidRDefault="00DD1D47" w:rsidP="006C15D8">
            <w:pPr>
              <w:ind w:left="0" w:firstLine="0"/>
              <w:jc w:val="center"/>
              <w:cnfStyle w:val="000000100000"/>
              <w:rPr>
                <w:rFonts w:ascii="Arial" w:hAnsi="Arial" w:cs="Arial"/>
                <w:color w:val="1D1B11" w:themeColor="background2" w:themeShade="1A"/>
                <w:sz w:val="12"/>
                <w:szCs w:val="12"/>
              </w:rPr>
            </w:pPr>
          </w:p>
        </w:tc>
        <w:tc>
          <w:tcPr>
            <w:tcW w:w="5363" w:type="dxa"/>
            <w:tcBorders>
              <w:top w:val="double" w:sz="4" w:space="0" w:color="auto"/>
              <w:bottom w:val="double" w:sz="4" w:space="0" w:color="auto"/>
            </w:tcBorders>
            <w:shd w:val="clear" w:color="auto" w:fill="FFFFFF" w:themeFill="background1"/>
          </w:tcPr>
          <w:p w:rsidR="00DD1D47" w:rsidRPr="00D11078" w:rsidRDefault="002E5CD8" w:rsidP="00D11078">
            <w:pPr>
              <w:pStyle w:val="Akapitzlist"/>
              <w:numPr>
                <w:ilvl w:val="0"/>
                <w:numId w:val="3"/>
              </w:numPr>
              <w:cnfStyle w:val="000000100000"/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</w:pPr>
            <w:r w:rsidRPr="00D11078"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  <w:t>-zwiększają resorpcję sodu z moczu pierwotnego</w:t>
            </w:r>
          </w:p>
          <w:p w:rsidR="002E5CD8" w:rsidRPr="00D11078" w:rsidRDefault="002E5CD8" w:rsidP="00D11078">
            <w:pPr>
              <w:pStyle w:val="Akapitzlist"/>
              <w:numPr>
                <w:ilvl w:val="0"/>
                <w:numId w:val="3"/>
              </w:numPr>
              <w:cnfStyle w:val="000000100000"/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</w:pPr>
            <w:r w:rsidRPr="00D11078"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  <w:t>-ułatwiają wydalanie potasu</w:t>
            </w:r>
          </w:p>
          <w:p w:rsidR="002E5CD8" w:rsidRPr="002631E4" w:rsidRDefault="002E5CD8">
            <w:pPr>
              <w:ind w:left="0" w:firstLine="0"/>
              <w:cnfStyle w:val="000000100000"/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</w:pPr>
          </w:p>
        </w:tc>
        <w:tc>
          <w:tcPr>
            <w:tcW w:w="1943" w:type="dxa"/>
            <w:vMerge/>
            <w:tcBorders>
              <w:bottom w:val="double" w:sz="4" w:space="0" w:color="auto"/>
            </w:tcBorders>
            <w:shd w:val="clear" w:color="auto" w:fill="FFFFFF" w:themeFill="background1"/>
            <w:vAlign w:val="center"/>
          </w:tcPr>
          <w:p w:rsidR="00DD1D47" w:rsidRPr="002631E4" w:rsidRDefault="00DD1D47" w:rsidP="006C15D8">
            <w:pPr>
              <w:ind w:left="0" w:firstLine="0"/>
              <w:jc w:val="center"/>
              <w:cnfStyle w:val="000000100000"/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</w:pPr>
          </w:p>
        </w:tc>
        <w:tc>
          <w:tcPr>
            <w:tcW w:w="1963" w:type="dxa"/>
            <w:vMerge/>
            <w:tcBorders>
              <w:bottom w:val="double" w:sz="4" w:space="0" w:color="auto"/>
              <w:right w:val="thinThickSmallGap" w:sz="24" w:space="0" w:color="auto"/>
            </w:tcBorders>
            <w:shd w:val="clear" w:color="auto" w:fill="FFFFFF" w:themeFill="background1"/>
            <w:vAlign w:val="center"/>
          </w:tcPr>
          <w:p w:rsidR="00DD1D47" w:rsidRPr="002631E4" w:rsidRDefault="00DD1D47" w:rsidP="006C15D8">
            <w:pPr>
              <w:ind w:left="0" w:firstLine="0"/>
              <w:jc w:val="center"/>
              <w:cnfStyle w:val="000000100000"/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</w:pPr>
          </w:p>
        </w:tc>
      </w:tr>
      <w:tr w:rsidR="00DD1D47" w:rsidRPr="00874373" w:rsidTr="00E80A70">
        <w:tc>
          <w:tcPr>
            <w:cnfStyle w:val="001000000000"/>
            <w:tcW w:w="1949" w:type="dxa"/>
            <w:tcBorders>
              <w:top w:val="dashSmallGap" w:sz="4" w:space="0" w:color="auto"/>
              <w:left w:val="thinThickSmallGap" w:sz="24" w:space="0" w:color="auto"/>
              <w:bottom w:val="triple" w:sz="4" w:space="0" w:color="auto"/>
            </w:tcBorders>
            <w:shd w:val="clear" w:color="auto" w:fill="FFFFFF" w:themeFill="background1"/>
            <w:vAlign w:val="center"/>
          </w:tcPr>
          <w:p w:rsidR="00DD1D47" w:rsidRPr="002631E4" w:rsidRDefault="00DD1D47" w:rsidP="006C15D8">
            <w:pPr>
              <w:ind w:left="0" w:firstLine="0"/>
              <w:jc w:val="center"/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</w:pPr>
            <w:r w:rsidRPr="002631E4"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  <w:t>Rdzeń</w:t>
            </w:r>
          </w:p>
        </w:tc>
        <w:tc>
          <w:tcPr>
            <w:tcW w:w="2066" w:type="dxa"/>
            <w:tcBorders>
              <w:top w:val="double" w:sz="4" w:space="0" w:color="auto"/>
              <w:bottom w:val="triple" w:sz="4" w:space="0" w:color="auto"/>
            </w:tcBorders>
            <w:shd w:val="clear" w:color="auto" w:fill="FFFFFF" w:themeFill="background1"/>
            <w:vAlign w:val="center"/>
          </w:tcPr>
          <w:p w:rsidR="00DD1D47" w:rsidRPr="002631E4" w:rsidRDefault="00DD1D47" w:rsidP="006C15D8">
            <w:pPr>
              <w:ind w:left="0" w:firstLine="0"/>
              <w:jc w:val="center"/>
              <w:cnfStyle w:val="000000000000"/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</w:pPr>
            <w:r w:rsidRPr="002631E4"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  <w:t>Adrenalina, noradrenalina</w:t>
            </w:r>
          </w:p>
        </w:tc>
        <w:tc>
          <w:tcPr>
            <w:tcW w:w="629" w:type="dxa"/>
            <w:tcBorders>
              <w:top w:val="double" w:sz="4" w:space="0" w:color="auto"/>
              <w:bottom w:val="triple" w:sz="4" w:space="0" w:color="auto"/>
            </w:tcBorders>
            <w:shd w:val="clear" w:color="auto" w:fill="FFFFFF" w:themeFill="background1"/>
            <w:vAlign w:val="center"/>
          </w:tcPr>
          <w:p w:rsidR="00DD1D47" w:rsidRPr="00DD1D47" w:rsidRDefault="00DD1D47" w:rsidP="006C15D8">
            <w:pPr>
              <w:ind w:left="0" w:firstLine="0"/>
              <w:jc w:val="center"/>
              <w:cnfStyle w:val="000000000000"/>
              <w:rPr>
                <w:rFonts w:ascii="Arial" w:hAnsi="Arial" w:cs="Arial"/>
                <w:color w:val="1D1B11" w:themeColor="background2" w:themeShade="1A"/>
                <w:sz w:val="12"/>
                <w:szCs w:val="12"/>
              </w:rPr>
            </w:pPr>
            <w:r w:rsidRPr="00DD1D47">
              <w:rPr>
                <w:rFonts w:ascii="Arial" w:hAnsi="Arial" w:cs="Arial"/>
                <w:color w:val="1D1B11" w:themeColor="background2" w:themeShade="1A"/>
                <w:sz w:val="12"/>
                <w:szCs w:val="12"/>
              </w:rPr>
              <w:t>Amin.</w:t>
            </w:r>
          </w:p>
        </w:tc>
        <w:tc>
          <w:tcPr>
            <w:tcW w:w="709" w:type="dxa"/>
            <w:vMerge/>
            <w:tcBorders>
              <w:bottom w:val="triple" w:sz="4" w:space="0" w:color="auto"/>
            </w:tcBorders>
            <w:shd w:val="clear" w:color="auto" w:fill="FFFFFF" w:themeFill="background1"/>
            <w:vAlign w:val="center"/>
          </w:tcPr>
          <w:p w:rsidR="00DD1D47" w:rsidRPr="00DD1D47" w:rsidRDefault="00DD1D47" w:rsidP="006C15D8">
            <w:pPr>
              <w:ind w:left="0" w:firstLine="0"/>
              <w:jc w:val="center"/>
              <w:cnfStyle w:val="000000000000"/>
              <w:rPr>
                <w:rFonts w:ascii="Arial" w:hAnsi="Arial" w:cs="Arial"/>
                <w:color w:val="1D1B11" w:themeColor="background2" w:themeShade="1A"/>
                <w:sz w:val="12"/>
                <w:szCs w:val="12"/>
              </w:rPr>
            </w:pPr>
          </w:p>
        </w:tc>
        <w:tc>
          <w:tcPr>
            <w:tcW w:w="992" w:type="dxa"/>
            <w:tcBorders>
              <w:top w:val="double" w:sz="4" w:space="0" w:color="auto"/>
              <w:bottom w:val="triple" w:sz="4" w:space="0" w:color="auto"/>
            </w:tcBorders>
            <w:shd w:val="clear" w:color="auto" w:fill="FFFFFF" w:themeFill="background1"/>
            <w:vAlign w:val="center"/>
          </w:tcPr>
          <w:p w:rsidR="00DD1D47" w:rsidRPr="00DD1D47" w:rsidRDefault="00DD1D47" w:rsidP="006C15D8">
            <w:pPr>
              <w:ind w:left="0" w:firstLine="0"/>
              <w:jc w:val="center"/>
              <w:cnfStyle w:val="000000000000"/>
              <w:rPr>
                <w:rFonts w:ascii="Arial" w:hAnsi="Arial" w:cs="Arial"/>
                <w:color w:val="1D1B11" w:themeColor="background2" w:themeShade="1A"/>
                <w:sz w:val="12"/>
                <w:szCs w:val="12"/>
              </w:rPr>
            </w:pPr>
            <w:r w:rsidRPr="00DD1D47">
              <w:rPr>
                <w:rFonts w:ascii="Arial" w:hAnsi="Arial" w:cs="Arial"/>
                <w:color w:val="1D1B11" w:themeColor="background2" w:themeShade="1A"/>
                <w:sz w:val="12"/>
                <w:szCs w:val="12"/>
              </w:rPr>
              <w:t>Większość kom. ciała</w:t>
            </w:r>
          </w:p>
        </w:tc>
        <w:tc>
          <w:tcPr>
            <w:tcW w:w="5363" w:type="dxa"/>
            <w:tcBorders>
              <w:top w:val="double" w:sz="4" w:space="0" w:color="auto"/>
              <w:bottom w:val="triple" w:sz="4" w:space="0" w:color="auto"/>
            </w:tcBorders>
            <w:shd w:val="clear" w:color="auto" w:fill="FFFFFF" w:themeFill="background1"/>
          </w:tcPr>
          <w:p w:rsidR="00DD1D47" w:rsidRPr="00D11078" w:rsidRDefault="002E5CD8" w:rsidP="00D11078">
            <w:pPr>
              <w:pStyle w:val="Akapitzlist"/>
              <w:numPr>
                <w:ilvl w:val="0"/>
                <w:numId w:val="3"/>
              </w:numPr>
              <w:cnfStyle w:val="000000000000"/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</w:pPr>
            <w:r w:rsidRPr="00D11078"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  <w:t>-metabolizm białek cukrów i tłuszczów</w:t>
            </w:r>
          </w:p>
          <w:p w:rsidR="002E5CD8" w:rsidRPr="00D11078" w:rsidRDefault="002E5CD8" w:rsidP="00D11078">
            <w:pPr>
              <w:pStyle w:val="Akapitzlist"/>
              <w:numPr>
                <w:ilvl w:val="0"/>
                <w:numId w:val="3"/>
              </w:numPr>
              <w:cnfStyle w:val="000000000000"/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</w:pPr>
            <w:r w:rsidRPr="00D11078"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  <w:t>-regulacja gospodarki wodno-mineralnej</w:t>
            </w:r>
          </w:p>
          <w:p w:rsidR="002E5CD8" w:rsidRPr="00D11078" w:rsidRDefault="002E5CD8" w:rsidP="00D11078">
            <w:pPr>
              <w:pStyle w:val="Akapitzlist"/>
              <w:numPr>
                <w:ilvl w:val="0"/>
                <w:numId w:val="3"/>
              </w:numPr>
              <w:cnfStyle w:val="000000000000"/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</w:pPr>
            <w:r w:rsidRPr="00D11078"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  <w:t>-działanie przeciwzapalne</w:t>
            </w:r>
          </w:p>
          <w:p w:rsidR="002E5CD8" w:rsidRPr="00D11078" w:rsidRDefault="002E5CD8" w:rsidP="00D11078">
            <w:pPr>
              <w:pStyle w:val="Akapitzlist"/>
              <w:numPr>
                <w:ilvl w:val="0"/>
                <w:numId w:val="3"/>
              </w:numPr>
              <w:cnfStyle w:val="000000000000"/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</w:pPr>
            <w:r w:rsidRPr="00D11078"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  <w:t>-mobilizacja organizmu w sytuacjach stresowych</w:t>
            </w:r>
          </w:p>
        </w:tc>
        <w:tc>
          <w:tcPr>
            <w:tcW w:w="1943" w:type="dxa"/>
            <w:tcBorders>
              <w:top w:val="double" w:sz="4" w:space="0" w:color="auto"/>
              <w:bottom w:val="triple" w:sz="4" w:space="0" w:color="auto"/>
            </w:tcBorders>
            <w:shd w:val="clear" w:color="auto" w:fill="FFFFFF" w:themeFill="background1"/>
            <w:vAlign w:val="center"/>
          </w:tcPr>
          <w:p w:rsidR="00DD1D47" w:rsidRPr="002631E4" w:rsidRDefault="00DD1D47" w:rsidP="006C15D8">
            <w:pPr>
              <w:ind w:left="0" w:firstLine="0"/>
              <w:jc w:val="center"/>
              <w:cnfStyle w:val="000000000000"/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</w:pPr>
          </w:p>
        </w:tc>
        <w:tc>
          <w:tcPr>
            <w:tcW w:w="1963" w:type="dxa"/>
            <w:tcBorders>
              <w:top w:val="double" w:sz="4" w:space="0" w:color="auto"/>
              <w:bottom w:val="triple" w:sz="4" w:space="0" w:color="auto"/>
              <w:right w:val="thinThickSmallGap" w:sz="24" w:space="0" w:color="auto"/>
            </w:tcBorders>
            <w:shd w:val="clear" w:color="auto" w:fill="FFFFFF" w:themeFill="background1"/>
            <w:vAlign w:val="center"/>
          </w:tcPr>
          <w:p w:rsidR="00DD1D47" w:rsidRPr="002631E4" w:rsidRDefault="00DD1D47" w:rsidP="006C15D8">
            <w:pPr>
              <w:ind w:left="0" w:firstLine="0"/>
              <w:jc w:val="center"/>
              <w:cnfStyle w:val="000000000000"/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</w:pPr>
          </w:p>
        </w:tc>
      </w:tr>
      <w:tr w:rsidR="00E80A70" w:rsidRPr="00874373" w:rsidTr="00E80A70">
        <w:trPr>
          <w:cnfStyle w:val="000000100000"/>
          <w:trHeight w:val="848"/>
        </w:trPr>
        <w:tc>
          <w:tcPr>
            <w:cnfStyle w:val="001000000000"/>
            <w:tcW w:w="1949" w:type="dxa"/>
            <w:tcBorders>
              <w:top w:val="triple" w:sz="4" w:space="0" w:color="auto"/>
              <w:left w:val="thinThickSmallGap" w:sz="24" w:space="0" w:color="auto"/>
              <w:bottom w:val="triple" w:sz="4" w:space="0" w:color="auto"/>
            </w:tcBorders>
            <w:shd w:val="clear" w:color="auto" w:fill="FFFFFF" w:themeFill="background1"/>
            <w:vAlign w:val="center"/>
          </w:tcPr>
          <w:p w:rsidR="00DD1D47" w:rsidRPr="002631E4" w:rsidRDefault="00DD1D47" w:rsidP="006C15D8">
            <w:pPr>
              <w:ind w:left="0" w:firstLine="0"/>
              <w:jc w:val="center"/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</w:pPr>
            <w:r w:rsidRPr="002631E4"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  <w:t>Jądra</w:t>
            </w:r>
          </w:p>
        </w:tc>
        <w:tc>
          <w:tcPr>
            <w:tcW w:w="2066" w:type="dxa"/>
            <w:tcBorders>
              <w:top w:val="triple" w:sz="4" w:space="0" w:color="auto"/>
              <w:bottom w:val="triple" w:sz="4" w:space="0" w:color="auto"/>
            </w:tcBorders>
            <w:shd w:val="clear" w:color="auto" w:fill="FFFFFF" w:themeFill="background1"/>
            <w:vAlign w:val="center"/>
          </w:tcPr>
          <w:p w:rsidR="00DD1D47" w:rsidRPr="002631E4" w:rsidRDefault="00DD1D47" w:rsidP="006C15D8">
            <w:pPr>
              <w:ind w:left="0" w:firstLine="0"/>
              <w:jc w:val="center"/>
              <w:cnfStyle w:val="000000100000"/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</w:pPr>
            <w:r w:rsidRPr="002631E4"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  <w:t>Androgeny (testosteron)</w:t>
            </w:r>
          </w:p>
        </w:tc>
        <w:tc>
          <w:tcPr>
            <w:tcW w:w="629" w:type="dxa"/>
            <w:tcBorders>
              <w:top w:val="triple" w:sz="4" w:space="0" w:color="auto"/>
              <w:bottom w:val="triple" w:sz="4" w:space="0" w:color="auto"/>
            </w:tcBorders>
            <w:shd w:val="clear" w:color="auto" w:fill="FFFFFF" w:themeFill="background1"/>
            <w:vAlign w:val="center"/>
          </w:tcPr>
          <w:p w:rsidR="00DD1D47" w:rsidRPr="00DD1D47" w:rsidRDefault="00DD1D47" w:rsidP="006C15D8">
            <w:pPr>
              <w:ind w:left="0" w:firstLine="0"/>
              <w:jc w:val="center"/>
              <w:cnfStyle w:val="000000100000"/>
              <w:rPr>
                <w:rFonts w:ascii="Arial" w:hAnsi="Arial" w:cs="Arial"/>
                <w:color w:val="1D1B11" w:themeColor="background2" w:themeShade="1A"/>
                <w:sz w:val="12"/>
                <w:szCs w:val="12"/>
              </w:rPr>
            </w:pPr>
            <w:r w:rsidRPr="00DD1D47">
              <w:rPr>
                <w:rFonts w:ascii="Arial" w:hAnsi="Arial" w:cs="Arial"/>
                <w:color w:val="1D1B11" w:themeColor="background2" w:themeShade="1A"/>
                <w:sz w:val="12"/>
                <w:szCs w:val="12"/>
              </w:rPr>
              <w:t>Ster.</w:t>
            </w:r>
          </w:p>
        </w:tc>
        <w:tc>
          <w:tcPr>
            <w:tcW w:w="709" w:type="dxa"/>
            <w:tcBorders>
              <w:top w:val="triple" w:sz="4" w:space="0" w:color="auto"/>
              <w:bottom w:val="triple" w:sz="4" w:space="0" w:color="auto"/>
            </w:tcBorders>
            <w:shd w:val="clear" w:color="auto" w:fill="FFFFFF" w:themeFill="background1"/>
            <w:vAlign w:val="center"/>
          </w:tcPr>
          <w:p w:rsidR="00DD1D47" w:rsidRPr="00DD1D47" w:rsidRDefault="00DD1D47" w:rsidP="006C15D8">
            <w:pPr>
              <w:ind w:left="0" w:firstLine="0"/>
              <w:jc w:val="center"/>
              <w:cnfStyle w:val="000000100000"/>
              <w:rPr>
                <w:rFonts w:ascii="Arial" w:hAnsi="Arial" w:cs="Arial"/>
                <w:color w:val="1D1B11" w:themeColor="background2" w:themeShade="1A"/>
                <w:sz w:val="12"/>
                <w:szCs w:val="12"/>
              </w:rPr>
            </w:pPr>
            <w:r w:rsidRPr="00DD1D47">
              <w:rPr>
                <w:rFonts w:ascii="Arial" w:hAnsi="Arial" w:cs="Arial"/>
                <w:color w:val="1D1B11" w:themeColor="background2" w:themeShade="1A"/>
                <w:sz w:val="12"/>
                <w:szCs w:val="12"/>
              </w:rPr>
              <w:t>W mosznie</w:t>
            </w:r>
          </w:p>
        </w:tc>
        <w:tc>
          <w:tcPr>
            <w:tcW w:w="992" w:type="dxa"/>
            <w:tcBorders>
              <w:top w:val="triple" w:sz="4" w:space="0" w:color="auto"/>
              <w:bottom w:val="triple" w:sz="4" w:space="0" w:color="auto"/>
            </w:tcBorders>
            <w:shd w:val="clear" w:color="auto" w:fill="FFFFFF" w:themeFill="background1"/>
            <w:vAlign w:val="center"/>
          </w:tcPr>
          <w:p w:rsidR="00DD1D47" w:rsidRPr="00DD1D47" w:rsidRDefault="00DD1D47" w:rsidP="006C15D8">
            <w:pPr>
              <w:ind w:left="0" w:firstLine="0"/>
              <w:jc w:val="center"/>
              <w:cnfStyle w:val="000000100000"/>
              <w:rPr>
                <w:rFonts w:ascii="Arial" w:hAnsi="Arial" w:cs="Arial"/>
                <w:color w:val="1D1B11" w:themeColor="background2" w:themeShade="1A"/>
                <w:sz w:val="12"/>
                <w:szCs w:val="12"/>
              </w:rPr>
            </w:pPr>
            <w:r w:rsidRPr="00DD1D47">
              <w:rPr>
                <w:rFonts w:ascii="Arial" w:hAnsi="Arial" w:cs="Arial"/>
                <w:color w:val="1D1B11" w:themeColor="background2" w:themeShade="1A"/>
                <w:sz w:val="12"/>
                <w:szCs w:val="12"/>
              </w:rPr>
              <w:t>Większość kom. ciała</w:t>
            </w:r>
          </w:p>
        </w:tc>
        <w:tc>
          <w:tcPr>
            <w:tcW w:w="5363" w:type="dxa"/>
            <w:tcBorders>
              <w:top w:val="triple" w:sz="4" w:space="0" w:color="auto"/>
              <w:bottom w:val="triple" w:sz="4" w:space="0" w:color="auto"/>
            </w:tcBorders>
            <w:shd w:val="clear" w:color="auto" w:fill="FFFFFF" w:themeFill="background1"/>
          </w:tcPr>
          <w:p w:rsidR="00DD1D47" w:rsidRPr="00D11078" w:rsidRDefault="002E5CD8" w:rsidP="00D11078">
            <w:pPr>
              <w:pStyle w:val="Akapitzlist"/>
              <w:numPr>
                <w:ilvl w:val="0"/>
                <w:numId w:val="3"/>
              </w:numPr>
              <w:cnfStyle w:val="000000100000"/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</w:pPr>
            <w:r w:rsidRPr="00D11078"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  <w:t>-wpływa na dojrzewanie plemników</w:t>
            </w:r>
          </w:p>
          <w:p w:rsidR="002E5CD8" w:rsidRPr="00D11078" w:rsidRDefault="002E5CD8" w:rsidP="00D11078">
            <w:pPr>
              <w:pStyle w:val="Akapitzlist"/>
              <w:numPr>
                <w:ilvl w:val="0"/>
                <w:numId w:val="3"/>
              </w:numPr>
              <w:cnfStyle w:val="000000100000"/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</w:pPr>
            <w:r w:rsidRPr="00D11078"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  <w:t>-reguluje popęd płciowy</w:t>
            </w:r>
          </w:p>
          <w:p w:rsidR="002E5CD8" w:rsidRPr="00D11078" w:rsidRDefault="002E5CD8" w:rsidP="00D11078">
            <w:pPr>
              <w:pStyle w:val="Akapitzlist"/>
              <w:numPr>
                <w:ilvl w:val="0"/>
                <w:numId w:val="3"/>
              </w:numPr>
              <w:cnfStyle w:val="000000100000"/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</w:pPr>
            <w:r w:rsidRPr="00D11078"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  <w:t>-rozwój i utrzymanie cech płciowych męskich</w:t>
            </w:r>
          </w:p>
        </w:tc>
        <w:tc>
          <w:tcPr>
            <w:tcW w:w="1943" w:type="dxa"/>
            <w:tcBorders>
              <w:top w:val="triple" w:sz="4" w:space="0" w:color="auto"/>
              <w:bottom w:val="triple" w:sz="4" w:space="0" w:color="auto"/>
            </w:tcBorders>
            <w:shd w:val="clear" w:color="auto" w:fill="FFFFFF" w:themeFill="background1"/>
            <w:vAlign w:val="center"/>
          </w:tcPr>
          <w:p w:rsidR="00DD1D47" w:rsidRPr="002631E4" w:rsidRDefault="00DD1D47" w:rsidP="006C15D8">
            <w:pPr>
              <w:ind w:left="0" w:firstLine="0"/>
              <w:jc w:val="center"/>
              <w:cnfStyle w:val="000000100000"/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</w:pPr>
          </w:p>
        </w:tc>
        <w:tc>
          <w:tcPr>
            <w:tcW w:w="1963" w:type="dxa"/>
            <w:tcBorders>
              <w:top w:val="triple" w:sz="4" w:space="0" w:color="auto"/>
              <w:bottom w:val="triple" w:sz="4" w:space="0" w:color="auto"/>
              <w:right w:val="thinThickSmallGap" w:sz="24" w:space="0" w:color="auto"/>
            </w:tcBorders>
            <w:shd w:val="clear" w:color="auto" w:fill="FFFFFF" w:themeFill="background1"/>
            <w:vAlign w:val="center"/>
          </w:tcPr>
          <w:p w:rsidR="00DD1D47" w:rsidRPr="002631E4" w:rsidRDefault="00DD1D47" w:rsidP="006C15D8">
            <w:pPr>
              <w:ind w:left="0" w:firstLine="0"/>
              <w:jc w:val="center"/>
              <w:cnfStyle w:val="000000100000"/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</w:pPr>
            <w:r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  <w:t>Wysoki głos, brak owłosienia twarzy, niemęska budowa ciała, zaburzenia płodności</w:t>
            </w:r>
          </w:p>
        </w:tc>
      </w:tr>
      <w:tr w:rsidR="002E5CD8" w:rsidRPr="00874373" w:rsidTr="00E80A70">
        <w:tc>
          <w:tcPr>
            <w:cnfStyle w:val="001000000000"/>
            <w:tcW w:w="1949" w:type="dxa"/>
            <w:vMerge w:val="restart"/>
            <w:tcBorders>
              <w:top w:val="triple" w:sz="4" w:space="0" w:color="auto"/>
              <w:left w:val="thinThickSmallGap" w:sz="24" w:space="0" w:color="auto"/>
            </w:tcBorders>
            <w:shd w:val="clear" w:color="auto" w:fill="FFFFFF" w:themeFill="background1"/>
            <w:vAlign w:val="center"/>
          </w:tcPr>
          <w:p w:rsidR="002E5CD8" w:rsidRDefault="002E5CD8" w:rsidP="006C15D8">
            <w:pPr>
              <w:ind w:left="0" w:firstLine="0"/>
              <w:jc w:val="center"/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</w:pPr>
            <w:r w:rsidRPr="002631E4"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  <w:t>Jajniki</w:t>
            </w:r>
          </w:p>
          <w:p w:rsidR="002E5CD8" w:rsidRPr="002631E4" w:rsidRDefault="002E5CD8" w:rsidP="006C15D8">
            <w:pPr>
              <w:ind w:left="0" w:firstLine="0"/>
              <w:jc w:val="center"/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</w:pPr>
          </w:p>
        </w:tc>
        <w:tc>
          <w:tcPr>
            <w:tcW w:w="2066" w:type="dxa"/>
            <w:tcBorders>
              <w:top w:val="triple" w:sz="4" w:space="0" w:color="auto"/>
              <w:bottom w:val="double" w:sz="4" w:space="0" w:color="auto"/>
            </w:tcBorders>
            <w:shd w:val="clear" w:color="auto" w:fill="FFFFFF" w:themeFill="background1"/>
            <w:vAlign w:val="center"/>
          </w:tcPr>
          <w:p w:rsidR="002E5CD8" w:rsidRPr="002631E4" w:rsidRDefault="002E5CD8" w:rsidP="006C15D8">
            <w:pPr>
              <w:ind w:left="0" w:firstLine="0"/>
              <w:jc w:val="center"/>
              <w:cnfStyle w:val="000000000000"/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</w:pPr>
            <w:r w:rsidRPr="002631E4"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  <w:t>Estrogeny (estradiol)</w:t>
            </w:r>
          </w:p>
        </w:tc>
        <w:tc>
          <w:tcPr>
            <w:tcW w:w="629" w:type="dxa"/>
            <w:tcBorders>
              <w:top w:val="triple" w:sz="4" w:space="0" w:color="auto"/>
              <w:bottom w:val="double" w:sz="4" w:space="0" w:color="auto"/>
            </w:tcBorders>
            <w:shd w:val="clear" w:color="auto" w:fill="FFFFFF" w:themeFill="background1"/>
            <w:vAlign w:val="center"/>
          </w:tcPr>
          <w:p w:rsidR="002E5CD8" w:rsidRPr="00DD1D47" w:rsidRDefault="002E5CD8" w:rsidP="006C15D8">
            <w:pPr>
              <w:ind w:left="0" w:firstLine="0"/>
              <w:jc w:val="center"/>
              <w:cnfStyle w:val="000000000000"/>
              <w:rPr>
                <w:rFonts w:ascii="Arial" w:hAnsi="Arial" w:cs="Arial"/>
                <w:color w:val="1D1B11" w:themeColor="background2" w:themeShade="1A"/>
                <w:sz w:val="12"/>
                <w:szCs w:val="12"/>
              </w:rPr>
            </w:pPr>
            <w:r w:rsidRPr="00DD1D47">
              <w:rPr>
                <w:rFonts w:ascii="Arial" w:hAnsi="Arial" w:cs="Arial"/>
                <w:color w:val="1D1B11" w:themeColor="background2" w:themeShade="1A"/>
                <w:sz w:val="12"/>
                <w:szCs w:val="12"/>
              </w:rPr>
              <w:t>Ster.</w:t>
            </w:r>
          </w:p>
        </w:tc>
        <w:tc>
          <w:tcPr>
            <w:tcW w:w="709" w:type="dxa"/>
            <w:vMerge w:val="restart"/>
            <w:tcBorders>
              <w:top w:val="triple" w:sz="4" w:space="0" w:color="auto"/>
            </w:tcBorders>
            <w:shd w:val="clear" w:color="auto" w:fill="FFFFFF" w:themeFill="background1"/>
            <w:vAlign w:val="center"/>
          </w:tcPr>
          <w:p w:rsidR="002E5CD8" w:rsidRPr="00DD1D47" w:rsidRDefault="002E5CD8" w:rsidP="006C15D8">
            <w:pPr>
              <w:ind w:left="0" w:firstLine="0"/>
              <w:jc w:val="center"/>
              <w:cnfStyle w:val="000000000000"/>
              <w:rPr>
                <w:rFonts w:ascii="Arial" w:hAnsi="Arial" w:cs="Arial"/>
                <w:color w:val="1D1B11" w:themeColor="background2" w:themeShade="1A"/>
                <w:sz w:val="12"/>
                <w:szCs w:val="12"/>
              </w:rPr>
            </w:pPr>
            <w:r w:rsidRPr="00DD1D47">
              <w:rPr>
                <w:rFonts w:ascii="Arial" w:hAnsi="Arial" w:cs="Arial"/>
                <w:color w:val="1D1B11" w:themeColor="background2" w:themeShade="1A"/>
                <w:sz w:val="12"/>
                <w:szCs w:val="12"/>
              </w:rPr>
              <w:t>Po obu stronach macicy</w:t>
            </w:r>
          </w:p>
        </w:tc>
        <w:tc>
          <w:tcPr>
            <w:tcW w:w="992" w:type="dxa"/>
            <w:tcBorders>
              <w:top w:val="triple" w:sz="4" w:space="0" w:color="auto"/>
              <w:bottom w:val="double" w:sz="4" w:space="0" w:color="auto"/>
            </w:tcBorders>
            <w:shd w:val="clear" w:color="auto" w:fill="FFFFFF" w:themeFill="background1"/>
            <w:vAlign w:val="center"/>
          </w:tcPr>
          <w:p w:rsidR="002E5CD8" w:rsidRPr="00DD1D47" w:rsidRDefault="002E5CD8" w:rsidP="006C15D8">
            <w:pPr>
              <w:ind w:left="0" w:firstLine="0"/>
              <w:jc w:val="center"/>
              <w:cnfStyle w:val="000000000000"/>
              <w:rPr>
                <w:rFonts w:ascii="Arial" w:hAnsi="Arial" w:cs="Arial"/>
                <w:color w:val="1D1B11" w:themeColor="background2" w:themeShade="1A"/>
                <w:sz w:val="12"/>
                <w:szCs w:val="12"/>
              </w:rPr>
            </w:pPr>
            <w:r w:rsidRPr="00DD1D47">
              <w:rPr>
                <w:rFonts w:ascii="Arial" w:hAnsi="Arial" w:cs="Arial"/>
                <w:color w:val="1D1B11" w:themeColor="background2" w:themeShade="1A"/>
                <w:sz w:val="12"/>
                <w:szCs w:val="12"/>
              </w:rPr>
              <w:t>Większość kom. ciała</w:t>
            </w:r>
          </w:p>
        </w:tc>
        <w:tc>
          <w:tcPr>
            <w:tcW w:w="5363" w:type="dxa"/>
            <w:tcBorders>
              <w:top w:val="triple" w:sz="4" w:space="0" w:color="auto"/>
              <w:bottom w:val="double" w:sz="4" w:space="0" w:color="auto"/>
            </w:tcBorders>
            <w:shd w:val="clear" w:color="auto" w:fill="FFFFFF" w:themeFill="background1"/>
          </w:tcPr>
          <w:p w:rsidR="002E5CD8" w:rsidRPr="00D11078" w:rsidRDefault="002E5CD8" w:rsidP="00D11078">
            <w:pPr>
              <w:pStyle w:val="Akapitzlist"/>
              <w:numPr>
                <w:ilvl w:val="0"/>
                <w:numId w:val="3"/>
              </w:numPr>
              <w:cnfStyle w:val="000000000000"/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</w:pPr>
            <w:r w:rsidRPr="00D11078"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  <w:t>-rozwój cech płciowych</w:t>
            </w:r>
          </w:p>
          <w:p w:rsidR="002E5CD8" w:rsidRPr="00D11078" w:rsidRDefault="002E5CD8" w:rsidP="00D11078">
            <w:pPr>
              <w:pStyle w:val="Akapitzlist"/>
              <w:numPr>
                <w:ilvl w:val="0"/>
                <w:numId w:val="3"/>
              </w:numPr>
              <w:cnfStyle w:val="000000000000"/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</w:pPr>
            <w:r w:rsidRPr="00D11078"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  <w:t>-popęd płciowy</w:t>
            </w:r>
          </w:p>
          <w:p w:rsidR="002E5CD8" w:rsidRPr="00D11078" w:rsidRDefault="002E5CD8" w:rsidP="00D11078">
            <w:pPr>
              <w:pStyle w:val="Akapitzlist"/>
              <w:numPr>
                <w:ilvl w:val="0"/>
                <w:numId w:val="3"/>
              </w:numPr>
              <w:cnfStyle w:val="000000000000"/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</w:pPr>
            <w:r w:rsidRPr="00D11078"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  <w:t>-regulacja cyklu menstruacyjnego</w:t>
            </w:r>
          </w:p>
        </w:tc>
        <w:tc>
          <w:tcPr>
            <w:tcW w:w="1943" w:type="dxa"/>
            <w:tcBorders>
              <w:top w:val="triple" w:sz="4" w:space="0" w:color="auto"/>
              <w:bottom w:val="double" w:sz="4" w:space="0" w:color="auto"/>
            </w:tcBorders>
            <w:shd w:val="clear" w:color="auto" w:fill="FFFFFF" w:themeFill="background1"/>
            <w:vAlign w:val="center"/>
          </w:tcPr>
          <w:p w:rsidR="002E5CD8" w:rsidRPr="002631E4" w:rsidRDefault="002E5CD8" w:rsidP="006C15D8">
            <w:pPr>
              <w:ind w:left="0" w:firstLine="0"/>
              <w:jc w:val="center"/>
              <w:cnfStyle w:val="000000000000"/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</w:pPr>
          </w:p>
        </w:tc>
        <w:tc>
          <w:tcPr>
            <w:tcW w:w="1963" w:type="dxa"/>
            <w:vMerge w:val="restart"/>
            <w:tcBorders>
              <w:top w:val="triple" w:sz="4" w:space="0" w:color="auto"/>
              <w:right w:val="thinThickSmallGap" w:sz="24" w:space="0" w:color="auto"/>
            </w:tcBorders>
            <w:shd w:val="clear" w:color="auto" w:fill="FFFFFF" w:themeFill="background1"/>
            <w:vAlign w:val="center"/>
          </w:tcPr>
          <w:p w:rsidR="002E5CD8" w:rsidRPr="002631E4" w:rsidRDefault="002E5CD8" w:rsidP="006C15D8">
            <w:pPr>
              <w:ind w:left="0" w:firstLine="0"/>
              <w:jc w:val="center"/>
              <w:cnfStyle w:val="000000000000"/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</w:pPr>
            <w:r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  <w:t>Męska budowa ciała, zaburzenia popędu płciowego  i płodności</w:t>
            </w:r>
          </w:p>
        </w:tc>
      </w:tr>
      <w:tr w:rsidR="002E5CD8" w:rsidRPr="00874373" w:rsidTr="00E80A70">
        <w:trPr>
          <w:cnfStyle w:val="000000100000"/>
          <w:trHeight w:val="494"/>
        </w:trPr>
        <w:tc>
          <w:tcPr>
            <w:cnfStyle w:val="001000000000"/>
            <w:tcW w:w="1949" w:type="dxa"/>
            <w:vMerge/>
            <w:tcBorders>
              <w:left w:val="thinThickSmallGap" w:sz="24" w:space="0" w:color="auto"/>
            </w:tcBorders>
            <w:shd w:val="clear" w:color="auto" w:fill="FFFFFF" w:themeFill="background1"/>
            <w:vAlign w:val="center"/>
          </w:tcPr>
          <w:p w:rsidR="002E5CD8" w:rsidRPr="002631E4" w:rsidRDefault="002E5CD8" w:rsidP="006C15D8">
            <w:pPr>
              <w:ind w:left="0" w:firstLine="0"/>
              <w:jc w:val="center"/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</w:pPr>
          </w:p>
        </w:tc>
        <w:tc>
          <w:tcPr>
            <w:tcW w:w="2066" w:type="dxa"/>
            <w:tcBorders>
              <w:top w:val="double" w:sz="4" w:space="0" w:color="auto"/>
              <w:bottom w:val="double" w:sz="4" w:space="0" w:color="auto"/>
            </w:tcBorders>
            <w:shd w:val="clear" w:color="auto" w:fill="FFFFFF" w:themeFill="background1"/>
            <w:vAlign w:val="center"/>
          </w:tcPr>
          <w:p w:rsidR="002E5CD8" w:rsidRPr="002631E4" w:rsidRDefault="002E5CD8" w:rsidP="006C15D8">
            <w:pPr>
              <w:ind w:left="0" w:firstLine="0"/>
              <w:jc w:val="center"/>
              <w:cnfStyle w:val="000000100000"/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</w:pPr>
            <w:r w:rsidRPr="002631E4"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  <w:t>Progesteron</w:t>
            </w:r>
          </w:p>
        </w:tc>
        <w:tc>
          <w:tcPr>
            <w:tcW w:w="629" w:type="dxa"/>
            <w:tcBorders>
              <w:top w:val="double" w:sz="4" w:space="0" w:color="auto"/>
              <w:bottom w:val="double" w:sz="4" w:space="0" w:color="auto"/>
            </w:tcBorders>
            <w:shd w:val="clear" w:color="auto" w:fill="FFFFFF" w:themeFill="background1"/>
            <w:vAlign w:val="center"/>
          </w:tcPr>
          <w:p w:rsidR="002E5CD8" w:rsidRPr="00DD1D47" w:rsidRDefault="002E5CD8" w:rsidP="006C15D8">
            <w:pPr>
              <w:ind w:left="0" w:firstLine="0"/>
              <w:jc w:val="center"/>
              <w:cnfStyle w:val="000000100000"/>
              <w:rPr>
                <w:rFonts w:ascii="Arial" w:hAnsi="Arial" w:cs="Arial"/>
                <w:color w:val="1D1B11" w:themeColor="background2" w:themeShade="1A"/>
                <w:sz w:val="12"/>
                <w:szCs w:val="12"/>
              </w:rPr>
            </w:pPr>
            <w:r w:rsidRPr="00DD1D47">
              <w:rPr>
                <w:rFonts w:ascii="Arial" w:hAnsi="Arial" w:cs="Arial"/>
                <w:color w:val="1D1B11" w:themeColor="background2" w:themeShade="1A"/>
                <w:sz w:val="12"/>
                <w:szCs w:val="12"/>
              </w:rPr>
              <w:t>Ster.</w:t>
            </w:r>
          </w:p>
        </w:tc>
        <w:tc>
          <w:tcPr>
            <w:tcW w:w="709" w:type="dxa"/>
            <w:vMerge/>
            <w:shd w:val="clear" w:color="auto" w:fill="FFFFFF" w:themeFill="background1"/>
            <w:vAlign w:val="center"/>
          </w:tcPr>
          <w:p w:rsidR="002E5CD8" w:rsidRPr="00DD1D47" w:rsidRDefault="002E5CD8" w:rsidP="006C15D8">
            <w:pPr>
              <w:ind w:left="0" w:firstLine="0"/>
              <w:jc w:val="center"/>
              <w:cnfStyle w:val="000000100000"/>
              <w:rPr>
                <w:rFonts w:ascii="Arial" w:hAnsi="Arial" w:cs="Arial"/>
                <w:color w:val="1D1B11" w:themeColor="background2" w:themeShade="1A"/>
                <w:sz w:val="12"/>
                <w:szCs w:val="12"/>
              </w:rPr>
            </w:pPr>
          </w:p>
        </w:tc>
        <w:tc>
          <w:tcPr>
            <w:tcW w:w="992" w:type="dxa"/>
            <w:tcBorders>
              <w:top w:val="double" w:sz="4" w:space="0" w:color="auto"/>
              <w:bottom w:val="double" w:sz="4" w:space="0" w:color="auto"/>
            </w:tcBorders>
            <w:shd w:val="clear" w:color="auto" w:fill="FFFFFF" w:themeFill="background1"/>
            <w:vAlign w:val="center"/>
          </w:tcPr>
          <w:p w:rsidR="002E5CD8" w:rsidRPr="00DD1D47" w:rsidRDefault="002E5CD8" w:rsidP="006C15D8">
            <w:pPr>
              <w:ind w:left="0" w:firstLine="0"/>
              <w:jc w:val="center"/>
              <w:cnfStyle w:val="000000100000"/>
              <w:rPr>
                <w:rFonts w:ascii="Arial" w:hAnsi="Arial" w:cs="Arial"/>
                <w:color w:val="1D1B11" w:themeColor="background2" w:themeShade="1A"/>
                <w:sz w:val="12"/>
                <w:szCs w:val="12"/>
              </w:rPr>
            </w:pPr>
            <w:r w:rsidRPr="00DD1D47">
              <w:rPr>
                <w:rFonts w:ascii="Arial" w:hAnsi="Arial" w:cs="Arial"/>
                <w:color w:val="1D1B11" w:themeColor="background2" w:themeShade="1A"/>
                <w:sz w:val="12"/>
                <w:szCs w:val="12"/>
              </w:rPr>
              <w:t>Macica, gruczoły mlekowe</w:t>
            </w:r>
          </w:p>
        </w:tc>
        <w:tc>
          <w:tcPr>
            <w:tcW w:w="5363" w:type="dxa"/>
            <w:tcBorders>
              <w:top w:val="double" w:sz="4" w:space="0" w:color="auto"/>
              <w:bottom w:val="double" w:sz="4" w:space="0" w:color="auto"/>
            </w:tcBorders>
            <w:shd w:val="clear" w:color="auto" w:fill="FFFFFF" w:themeFill="background1"/>
          </w:tcPr>
          <w:p w:rsidR="002E5CD8" w:rsidRPr="00D11078" w:rsidRDefault="002E5CD8" w:rsidP="00D11078">
            <w:pPr>
              <w:pStyle w:val="Akapitzlist"/>
              <w:numPr>
                <w:ilvl w:val="0"/>
                <w:numId w:val="3"/>
              </w:numPr>
              <w:cnfStyle w:val="000000100000"/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</w:pPr>
            <w:r w:rsidRPr="00D11078"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  <w:t>-ostateczne przygotowanie macicy do przyjęcia blastocysty</w:t>
            </w:r>
          </w:p>
          <w:p w:rsidR="002E5CD8" w:rsidRPr="00D11078" w:rsidRDefault="002E5CD8" w:rsidP="00D11078">
            <w:pPr>
              <w:pStyle w:val="Akapitzlist"/>
              <w:numPr>
                <w:ilvl w:val="0"/>
                <w:numId w:val="3"/>
              </w:numPr>
              <w:cnfStyle w:val="000000100000"/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</w:pPr>
            <w:r w:rsidRPr="00D11078"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  <w:t>-kontrola przebiegu ciąży</w:t>
            </w:r>
          </w:p>
        </w:tc>
        <w:tc>
          <w:tcPr>
            <w:tcW w:w="1943" w:type="dxa"/>
            <w:tcBorders>
              <w:top w:val="double" w:sz="4" w:space="0" w:color="auto"/>
              <w:bottom w:val="double" w:sz="4" w:space="0" w:color="auto"/>
            </w:tcBorders>
            <w:shd w:val="clear" w:color="auto" w:fill="FFFFFF" w:themeFill="background1"/>
          </w:tcPr>
          <w:p w:rsidR="002E5CD8" w:rsidRPr="002631E4" w:rsidRDefault="002E5CD8">
            <w:pPr>
              <w:ind w:left="0" w:firstLine="0"/>
              <w:cnfStyle w:val="000000100000"/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</w:pPr>
          </w:p>
        </w:tc>
        <w:tc>
          <w:tcPr>
            <w:tcW w:w="1963" w:type="dxa"/>
            <w:vMerge/>
            <w:tcBorders>
              <w:bottom w:val="doub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2E5CD8" w:rsidRPr="002631E4" w:rsidRDefault="002E5CD8">
            <w:pPr>
              <w:ind w:left="0" w:firstLine="0"/>
              <w:cnfStyle w:val="000000100000"/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</w:pPr>
          </w:p>
        </w:tc>
      </w:tr>
      <w:tr w:rsidR="002E5CD8" w:rsidRPr="00874373" w:rsidTr="00E80A70">
        <w:trPr>
          <w:trHeight w:val="151"/>
        </w:trPr>
        <w:tc>
          <w:tcPr>
            <w:cnfStyle w:val="001000000000"/>
            <w:tcW w:w="1949" w:type="dxa"/>
            <w:vMerge/>
            <w:tcBorders>
              <w:left w:val="thinThickSmallGap" w:sz="24" w:space="0" w:color="auto"/>
              <w:bottom w:val="triple" w:sz="4" w:space="0" w:color="auto"/>
            </w:tcBorders>
            <w:shd w:val="clear" w:color="auto" w:fill="FFFFFF" w:themeFill="background1"/>
            <w:vAlign w:val="center"/>
          </w:tcPr>
          <w:p w:rsidR="002E5CD8" w:rsidRPr="002631E4" w:rsidRDefault="002E5CD8" w:rsidP="006C15D8">
            <w:pPr>
              <w:ind w:left="0" w:firstLine="0"/>
              <w:jc w:val="center"/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</w:pPr>
          </w:p>
        </w:tc>
        <w:tc>
          <w:tcPr>
            <w:tcW w:w="2066" w:type="dxa"/>
            <w:tcBorders>
              <w:top w:val="double" w:sz="4" w:space="0" w:color="auto"/>
              <w:bottom w:val="triple" w:sz="4" w:space="0" w:color="auto"/>
            </w:tcBorders>
            <w:shd w:val="clear" w:color="auto" w:fill="FFFFFF" w:themeFill="background1"/>
            <w:vAlign w:val="center"/>
          </w:tcPr>
          <w:p w:rsidR="002E5CD8" w:rsidRPr="002631E4" w:rsidRDefault="002E5CD8" w:rsidP="006C15D8">
            <w:pPr>
              <w:ind w:left="0" w:firstLine="0"/>
              <w:jc w:val="center"/>
              <w:cnfStyle w:val="000000000000"/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  <w:t>Relaksyna</w:t>
            </w:r>
            <w:proofErr w:type="spellEnd"/>
          </w:p>
        </w:tc>
        <w:tc>
          <w:tcPr>
            <w:tcW w:w="629" w:type="dxa"/>
            <w:tcBorders>
              <w:top w:val="double" w:sz="4" w:space="0" w:color="auto"/>
              <w:bottom w:val="triple" w:sz="4" w:space="0" w:color="auto"/>
            </w:tcBorders>
            <w:shd w:val="clear" w:color="auto" w:fill="FFFFFF" w:themeFill="background1"/>
            <w:vAlign w:val="center"/>
          </w:tcPr>
          <w:p w:rsidR="002E5CD8" w:rsidRPr="00DD1D47" w:rsidRDefault="002E5CD8" w:rsidP="006C15D8">
            <w:pPr>
              <w:ind w:left="0" w:firstLine="0"/>
              <w:jc w:val="center"/>
              <w:cnfStyle w:val="000000000000"/>
              <w:rPr>
                <w:rFonts w:ascii="Arial" w:hAnsi="Arial" w:cs="Arial"/>
                <w:color w:val="1D1B11" w:themeColor="background2" w:themeShade="1A"/>
                <w:sz w:val="12"/>
                <w:szCs w:val="12"/>
              </w:rPr>
            </w:pPr>
          </w:p>
        </w:tc>
        <w:tc>
          <w:tcPr>
            <w:tcW w:w="709" w:type="dxa"/>
            <w:vMerge/>
            <w:tcBorders>
              <w:bottom w:val="triple" w:sz="4" w:space="0" w:color="auto"/>
            </w:tcBorders>
            <w:shd w:val="clear" w:color="auto" w:fill="FFFFFF" w:themeFill="background1"/>
            <w:vAlign w:val="center"/>
          </w:tcPr>
          <w:p w:rsidR="002E5CD8" w:rsidRPr="00DD1D47" w:rsidRDefault="002E5CD8" w:rsidP="006C15D8">
            <w:pPr>
              <w:ind w:left="0" w:firstLine="0"/>
              <w:jc w:val="center"/>
              <w:cnfStyle w:val="000000000000"/>
              <w:rPr>
                <w:rFonts w:ascii="Arial" w:hAnsi="Arial" w:cs="Arial"/>
                <w:color w:val="1D1B11" w:themeColor="background2" w:themeShade="1A"/>
                <w:sz w:val="12"/>
                <w:szCs w:val="12"/>
              </w:rPr>
            </w:pPr>
          </w:p>
        </w:tc>
        <w:tc>
          <w:tcPr>
            <w:tcW w:w="992" w:type="dxa"/>
            <w:tcBorders>
              <w:top w:val="double" w:sz="4" w:space="0" w:color="auto"/>
              <w:bottom w:val="triple" w:sz="4" w:space="0" w:color="auto"/>
            </w:tcBorders>
            <w:shd w:val="clear" w:color="auto" w:fill="FFFFFF" w:themeFill="background1"/>
            <w:vAlign w:val="center"/>
          </w:tcPr>
          <w:p w:rsidR="002E5CD8" w:rsidRPr="00DD1D47" w:rsidRDefault="002E5CD8" w:rsidP="006C15D8">
            <w:pPr>
              <w:ind w:left="0" w:firstLine="0"/>
              <w:jc w:val="center"/>
              <w:cnfStyle w:val="000000000000"/>
              <w:rPr>
                <w:rFonts w:ascii="Arial" w:hAnsi="Arial" w:cs="Arial"/>
                <w:color w:val="1D1B11" w:themeColor="background2" w:themeShade="1A"/>
                <w:sz w:val="12"/>
                <w:szCs w:val="12"/>
              </w:rPr>
            </w:pPr>
          </w:p>
        </w:tc>
        <w:tc>
          <w:tcPr>
            <w:tcW w:w="5363" w:type="dxa"/>
            <w:tcBorders>
              <w:top w:val="double" w:sz="4" w:space="0" w:color="auto"/>
              <w:bottom w:val="triple" w:sz="4" w:space="0" w:color="auto"/>
            </w:tcBorders>
            <w:shd w:val="clear" w:color="auto" w:fill="FFFFFF" w:themeFill="background1"/>
          </w:tcPr>
          <w:p w:rsidR="002E5CD8" w:rsidRPr="00D11078" w:rsidRDefault="002E5CD8" w:rsidP="00D11078">
            <w:pPr>
              <w:pStyle w:val="Akapitzlist"/>
              <w:numPr>
                <w:ilvl w:val="0"/>
                <w:numId w:val="3"/>
              </w:numPr>
              <w:cnfStyle w:val="000000000000"/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</w:pPr>
            <w:r w:rsidRPr="00D11078"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  <w:t>-hamuje skurcze mięśni macicy</w:t>
            </w:r>
          </w:p>
          <w:p w:rsidR="002E5CD8" w:rsidRPr="00D11078" w:rsidRDefault="002E5CD8" w:rsidP="00D11078">
            <w:pPr>
              <w:pStyle w:val="Akapitzlist"/>
              <w:numPr>
                <w:ilvl w:val="0"/>
                <w:numId w:val="3"/>
              </w:numPr>
              <w:cnfStyle w:val="000000000000"/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</w:pPr>
            <w:r w:rsidRPr="00D11078"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  <w:t>-rozluźnia spojenie łonowe w czasie porodu</w:t>
            </w:r>
          </w:p>
        </w:tc>
        <w:tc>
          <w:tcPr>
            <w:tcW w:w="1943" w:type="dxa"/>
            <w:tcBorders>
              <w:top w:val="double" w:sz="4" w:space="0" w:color="auto"/>
              <w:bottom w:val="triple" w:sz="4" w:space="0" w:color="auto"/>
            </w:tcBorders>
            <w:shd w:val="clear" w:color="auto" w:fill="FFFFFF" w:themeFill="background1"/>
          </w:tcPr>
          <w:p w:rsidR="002E5CD8" w:rsidRPr="002631E4" w:rsidRDefault="002E5CD8">
            <w:pPr>
              <w:ind w:left="0" w:firstLine="0"/>
              <w:cnfStyle w:val="000000000000"/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</w:pPr>
          </w:p>
        </w:tc>
        <w:tc>
          <w:tcPr>
            <w:tcW w:w="1963" w:type="dxa"/>
            <w:tcBorders>
              <w:top w:val="double" w:sz="4" w:space="0" w:color="auto"/>
              <w:bottom w:val="trip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2E5CD8" w:rsidRPr="002631E4" w:rsidRDefault="002E5CD8">
            <w:pPr>
              <w:ind w:left="0" w:firstLine="0"/>
              <w:cnfStyle w:val="000000000000"/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</w:pPr>
          </w:p>
        </w:tc>
      </w:tr>
      <w:tr w:rsidR="00E80A70" w:rsidRPr="00874373" w:rsidTr="00E80A70">
        <w:trPr>
          <w:cnfStyle w:val="000000100000"/>
        </w:trPr>
        <w:tc>
          <w:tcPr>
            <w:cnfStyle w:val="001000000000"/>
            <w:tcW w:w="1949" w:type="dxa"/>
            <w:vMerge w:val="restart"/>
            <w:tcBorders>
              <w:left w:val="thinThickSmallGap" w:sz="24" w:space="0" w:color="auto"/>
            </w:tcBorders>
            <w:shd w:val="clear" w:color="auto" w:fill="FFFFFF" w:themeFill="background1"/>
            <w:vAlign w:val="center"/>
          </w:tcPr>
          <w:p w:rsidR="00DD1D47" w:rsidRPr="002631E4" w:rsidRDefault="00DD1D47" w:rsidP="006C15D8">
            <w:pPr>
              <w:ind w:left="0" w:firstLine="0"/>
              <w:jc w:val="center"/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</w:pPr>
            <w:r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  <w:t>Łożysko</w:t>
            </w:r>
          </w:p>
        </w:tc>
        <w:tc>
          <w:tcPr>
            <w:tcW w:w="2066" w:type="dxa"/>
            <w:tcBorders>
              <w:bottom w:val="double" w:sz="4" w:space="0" w:color="auto"/>
            </w:tcBorders>
            <w:shd w:val="clear" w:color="auto" w:fill="FFFFFF" w:themeFill="background1"/>
            <w:vAlign w:val="center"/>
          </w:tcPr>
          <w:p w:rsidR="00DD1D47" w:rsidRPr="002631E4" w:rsidRDefault="00DD1D47" w:rsidP="006C15D8">
            <w:pPr>
              <w:ind w:left="0" w:firstLine="0"/>
              <w:jc w:val="center"/>
              <w:cnfStyle w:val="000000100000"/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</w:pPr>
            <w:r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  <w:t>Gonadotropina łożyskowa</w:t>
            </w:r>
          </w:p>
        </w:tc>
        <w:tc>
          <w:tcPr>
            <w:tcW w:w="629" w:type="dxa"/>
            <w:tcBorders>
              <w:bottom w:val="double" w:sz="4" w:space="0" w:color="auto"/>
            </w:tcBorders>
            <w:shd w:val="clear" w:color="auto" w:fill="FFFFFF" w:themeFill="background1"/>
            <w:vAlign w:val="center"/>
          </w:tcPr>
          <w:p w:rsidR="00DD1D47" w:rsidRPr="00DD1D47" w:rsidRDefault="00DD1D47" w:rsidP="006C15D8">
            <w:pPr>
              <w:ind w:left="0" w:firstLine="0"/>
              <w:jc w:val="center"/>
              <w:cnfStyle w:val="000000100000"/>
              <w:rPr>
                <w:rFonts w:ascii="Arial" w:hAnsi="Arial" w:cs="Arial"/>
                <w:color w:val="1D1B11" w:themeColor="background2" w:themeShade="1A"/>
                <w:sz w:val="12"/>
                <w:szCs w:val="12"/>
              </w:rPr>
            </w:pPr>
          </w:p>
        </w:tc>
        <w:tc>
          <w:tcPr>
            <w:tcW w:w="709" w:type="dxa"/>
            <w:vMerge w:val="restart"/>
            <w:shd w:val="clear" w:color="auto" w:fill="FFFFFF" w:themeFill="background1"/>
            <w:vAlign w:val="center"/>
          </w:tcPr>
          <w:p w:rsidR="00DD1D47" w:rsidRPr="00DD1D47" w:rsidRDefault="00DD1D47" w:rsidP="006C15D8">
            <w:pPr>
              <w:ind w:left="0" w:firstLine="0"/>
              <w:jc w:val="center"/>
              <w:cnfStyle w:val="000000100000"/>
              <w:rPr>
                <w:rFonts w:ascii="Arial" w:hAnsi="Arial" w:cs="Arial"/>
                <w:color w:val="1D1B11" w:themeColor="background2" w:themeShade="1A"/>
                <w:sz w:val="12"/>
                <w:szCs w:val="12"/>
              </w:rPr>
            </w:pPr>
          </w:p>
        </w:tc>
        <w:tc>
          <w:tcPr>
            <w:tcW w:w="992" w:type="dxa"/>
            <w:tcBorders>
              <w:bottom w:val="double" w:sz="4" w:space="0" w:color="auto"/>
            </w:tcBorders>
            <w:shd w:val="clear" w:color="auto" w:fill="FFFFFF" w:themeFill="background1"/>
            <w:vAlign w:val="center"/>
          </w:tcPr>
          <w:p w:rsidR="00DD1D47" w:rsidRPr="00DD1D47" w:rsidRDefault="00DD1D47" w:rsidP="006C15D8">
            <w:pPr>
              <w:ind w:left="0" w:firstLine="0"/>
              <w:jc w:val="center"/>
              <w:cnfStyle w:val="000000100000"/>
              <w:rPr>
                <w:rFonts w:ascii="Arial" w:hAnsi="Arial" w:cs="Arial"/>
                <w:color w:val="1D1B11" w:themeColor="background2" w:themeShade="1A"/>
                <w:sz w:val="12"/>
                <w:szCs w:val="12"/>
              </w:rPr>
            </w:pPr>
            <w:r w:rsidRPr="00DD1D47">
              <w:rPr>
                <w:rFonts w:ascii="Arial" w:hAnsi="Arial" w:cs="Arial"/>
                <w:color w:val="1D1B11" w:themeColor="background2" w:themeShade="1A"/>
                <w:sz w:val="12"/>
                <w:szCs w:val="12"/>
              </w:rPr>
              <w:t>Ciałko żółte</w:t>
            </w:r>
          </w:p>
        </w:tc>
        <w:tc>
          <w:tcPr>
            <w:tcW w:w="5363" w:type="dxa"/>
            <w:tcBorders>
              <w:bottom w:val="double" w:sz="4" w:space="0" w:color="auto"/>
            </w:tcBorders>
            <w:shd w:val="clear" w:color="auto" w:fill="FFFFFF" w:themeFill="background1"/>
          </w:tcPr>
          <w:p w:rsidR="00DD1D47" w:rsidRPr="00D11078" w:rsidRDefault="002E5CD8" w:rsidP="00D11078">
            <w:pPr>
              <w:pStyle w:val="Akapitzlist"/>
              <w:numPr>
                <w:ilvl w:val="0"/>
                <w:numId w:val="3"/>
              </w:numPr>
              <w:cnfStyle w:val="000000100000"/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</w:pPr>
            <w:r w:rsidRPr="00D11078"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  <w:t>-wzrost ciałka żółtego</w:t>
            </w:r>
          </w:p>
        </w:tc>
        <w:tc>
          <w:tcPr>
            <w:tcW w:w="1943" w:type="dxa"/>
            <w:tcBorders>
              <w:bottom w:val="double" w:sz="4" w:space="0" w:color="auto"/>
            </w:tcBorders>
            <w:shd w:val="clear" w:color="auto" w:fill="FFFFFF" w:themeFill="background1"/>
          </w:tcPr>
          <w:p w:rsidR="00DD1D47" w:rsidRPr="002631E4" w:rsidRDefault="00DD1D47">
            <w:pPr>
              <w:ind w:left="0" w:firstLine="0"/>
              <w:cnfStyle w:val="000000100000"/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</w:pPr>
          </w:p>
        </w:tc>
        <w:tc>
          <w:tcPr>
            <w:tcW w:w="1963" w:type="dxa"/>
            <w:tcBorders>
              <w:bottom w:val="doub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DD1D47" w:rsidRPr="002631E4" w:rsidRDefault="00DD1D47">
            <w:pPr>
              <w:ind w:left="0" w:firstLine="0"/>
              <w:cnfStyle w:val="000000100000"/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</w:pPr>
          </w:p>
        </w:tc>
      </w:tr>
      <w:tr w:rsidR="00E80A70" w:rsidRPr="00874373" w:rsidTr="00E80A70">
        <w:tc>
          <w:tcPr>
            <w:cnfStyle w:val="001000000000"/>
            <w:tcW w:w="1949" w:type="dxa"/>
            <w:vMerge/>
            <w:tcBorders>
              <w:left w:val="thinThickSmallGap" w:sz="24" w:space="0" w:color="auto"/>
              <w:bottom w:val="thinThickSmallGap" w:sz="24" w:space="0" w:color="auto"/>
            </w:tcBorders>
            <w:shd w:val="clear" w:color="auto" w:fill="FFFFFF" w:themeFill="background1"/>
            <w:vAlign w:val="center"/>
          </w:tcPr>
          <w:p w:rsidR="00DD1D47" w:rsidRDefault="00DD1D47" w:rsidP="006C15D8">
            <w:pPr>
              <w:ind w:left="0" w:firstLine="0"/>
              <w:jc w:val="center"/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</w:pPr>
          </w:p>
        </w:tc>
        <w:tc>
          <w:tcPr>
            <w:tcW w:w="2066" w:type="dxa"/>
            <w:tcBorders>
              <w:top w:val="double" w:sz="4" w:space="0" w:color="auto"/>
              <w:bottom w:val="thinThickSmallGap" w:sz="24" w:space="0" w:color="auto"/>
            </w:tcBorders>
            <w:shd w:val="clear" w:color="auto" w:fill="FFFFFF" w:themeFill="background1"/>
            <w:vAlign w:val="center"/>
          </w:tcPr>
          <w:p w:rsidR="00DD1D47" w:rsidRPr="002631E4" w:rsidRDefault="00DD1D47" w:rsidP="006C15D8">
            <w:pPr>
              <w:ind w:left="0" w:firstLine="0"/>
              <w:jc w:val="center"/>
              <w:cnfStyle w:val="000000000000"/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</w:pPr>
            <w:r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  <w:t>Progesteron</w:t>
            </w:r>
          </w:p>
        </w:tc>
        <w:tc>
          <w:tcPr>
            <w:tcW w:w="629" w:type="dxa"/>
            <w:tcBorders>
              <w:top w:val="double" w:sz="4" w:space="0" w:color="auto"/>
              <w:bottom w:val="thinThickSmallGap" w:sz="24" w:space="0" w:color="auto"/>
            </w:tcBorders>
            <w:shd w:val="clear" w:color="auto" w:fill="FFFFFF" w:themeFill="background1"/>
            <w:vAlign w:val="center"/>
          </w:tcPr>
          <w:p w:rsidR="00DD1D47" w:rsidRPr="00DD1D47" w:rsidRDefault="00DD1D47" w:rsidP="006C15D8">
            <w:pPr>
              <w:ind w:left="0" w:firstLine="0"/>
              <w:jc w:val="center"/>
              <w:cnfStyle w:val="000000000000"/>
              <w:rPr>
                <w:rFonts w:ascii="Arial" w:hAnsi="Arial" w:cs="Arial"/>
                <w:color w:val="1D1B11" w:themeColor="background2" w:themeShade="1A"/>
                <w:sz w:val="12"/>
                <w:szCs w:val="12"/>
              </w:rPr>
            </w:pPr>
            <w:r w:rsidRPr="00DD1D47">
              <w:rPr>
                <w:rFonts w:ascii="Arial" w:hAnsi="Arial" w:cs="Arial"/>
                <w:color w:val="1D1B11" w:themeColor="background2" w:themeShade="1A"/>
                <w:sz w:val="12"/>
                <w:szCs w:val="12"/>
              </w:rPr>
              <w:t>Ster.</w:t>
            </w:r>
          </w:p>
        </w:tc>
        <w:tc>
          <w:tcPr>
            <w:tcW w:w="709" w:type="dxa"/>
            <w:vMerge/>
            <w:tcBorders>
              <w:bottom w:val="thinThickSmallGap" w:sz="24" w:space="0" w:color="auto"/>
            </w:tcBorders>
            <w:shd w:val="clear" w:color="auto" w:fill="FFFFFF" w:themeFill="background1"/>
            <w:vAlign w:val="center"/>
          </w:tcPr>
          <w:p w:rsidR="00DD1D47" w:rsidRPr="00DD1D47" w:rsidRDefault="00DD1D47" w:rsidP="006C15D8">
            <w:pPr>
              <w:ind w:left="0" w:firstLine="0"/>
              <w:jc w:val="center"/>
              <w:cnfStyle w:val="000000000000"/>
              <w:rPr>
                <w:rFonts w:ascii="Arial" w:hAnsi="Arial" w:cs="Arial"/>
                <w:color w:val="1D1B11" w:themeColor="background2" w:themeShade="1A"/>
                <w:sz w:val="12"/>
                <w:szCs w:val="12"/>
              </w:rPr>
            </w:pPr>
          </w:p>
        </w:tc>
        <w:tc>
          <w:tcPr>
            <w:tcW w:w="992" w:type="dxa"/>
            <w:tcBorders>
              <w:top w:val="double" w:sz="4" w:space="0" w:color="auto"/>
              <w:bottom w:val="thinThickSmallGap" w:sz="24" w:space="0" w:color="auto"/>
            </w:tcBorders>
            <w:shd w:val="clear" w:color="auto" w:fill="FFFFFF" w:themeFill="background1"/>
            <w:vAlign w:val="center"/>
          </w:tcPr>
          <w:p w:rsidR="00DD1D47" w:rsidRPr="00DD1D47" w:rsidRDefault="00DD1D47" w:rsidP="006C15D8">
            <w:pPr>
              <w:ind w:left="0" w:firstLine="0"/>
              <w:jc w:val="center"/>
              <w:cnfStyle w:val="000000000000"/>
              <w:rPr>
                <w:rFonts w:ascii="Arial" w:hAnsi="Arial" w:cs="Arial"/>
                <w:color w:val="1D1B11" w:themeColor="background2" w:themeShade="1A"/>
                <w:sz w:val="12"/>
                <w:szCs w:val="12"/>
              </w:rPr>
            </w:pPr>
            <w:r w:rsidRPr="00DD1D47">
              <w:rPr>
                <w:rFonts w:ascii="Arial" w:hAnsi="Arial" w:cs="Arial"/>
                <w:color w:val="1D1B11" w:themeColor="background2" w:themeShade="1A"/>
                <w:sz w:val="12"/>
                <w:szCs w:val="12"/>
              </w:rPr>
              <w:t>Mięśnie gładkie macicy, gruczoł mlekowy</w:t>
            </w:r>
          </w:p>
        </w:tc>
        <w:tc>
          <w:tcPr>
            <w:tcW w:w="5363" w:type="dxa"/>
            <w:tcBorders>
              <w:top w:val="double" w:sz="4" w:space="0" w:color="auto"/>
              <w:bottom w:val="thinThickSmallGap" w:sz="24" w:space="0" w:color="auto"/>
            </w:tcBorders>
            <w:shd w:val="clear" w:color="auto" w:fill="FFFFFF" w:themeFill="background1"/>
          </w:tcPr>
          <w:p w:rsidR="00DD1D47" w:rsidRPr="00D11078" w:rsidRDefault="002E5CD8" w:rsidP="00D11078">
            <w:pPr>
              <w:pStyle w:val="Akapitzlist"/>
              <w:numPr>
                <w:ilvl w:val="0"/>
                <w:numId w:val="2"/>
              </w:numPr>
              <w:cnfStyle w:val="000000000000"/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</w:pPr>
            <w:r w:rsidRPr="00D11078"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  <w:t>osłabienie pobudliwości mięśni macicy</w:t>
            </w:r>
          </w:p>
          <w:p w:rsidR="00E34048" w:rsidRPr="00D11078" w:rsidRDefault="00E34048" w:rsidP="00D11078">
            <w:pPr>
              <w:pStyle w:val="Akapitzlist"/>
              <w:numPr>
                <w:ilvl w:val="0"/>
                <w:numId w:val="2"/>
              </w:numPr>
              <w:cnfStyle w:val="000000000000"/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</w:pPr>
            <w:r w:rsidRPr="00D11078"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  <w:t>wpływ (wraz estrogenem) na wzrost sutków</w:t>
            </w:r>
          </w:p>
        </w:tc>
        <w:tc>
          <w:tcPr>
            <w:tcW w:w="1943" w:type="dxa"/>
            <w:tcBorders>
              <w:top w:val="double" w:sz="4" w:space="0" w:color="auto"/>
              <w:bottom w:val="thinThickSmallGap" w:sz="24" w:space="0" w:color="auto"/>
            </w:tcBorders>
            <w:shd w:val="clear" w:color="auto" w:fill="FFFFFF" w:themeFill="background1"/>
          </w:tcPr>
          <w:p w:rsidR="00DD1D47" w:rsidRPr="002631E4" w:rsidRDefault="00DD1D47">
            <w:pPr>
              <w:ind w:left="0" w:firstLine="0"/>
              <w:cnfStyle w:val="000000000000"/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</w:pPr>
          </w:p>
        </w:tc>
        <w:tc>
          <w:tcPr>
            <w:tcW w:w="1963" w:type="dxa"/>
            <w:tcBorders>
              <w:top w:val="doub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DD1D47" w:rsidRPr="002631E4" w:rsidRDefault="00DD1D47">
            <w:pPr>
              <w:ind w:left="0" w:firstLine="0"/>
              <w:cnfStyle w:val="000000000000"/>
              <w:rPr>
                <w:rFonts w:ascii="Arial" w:hAnsi="Arial" w:cs="Arial"/>
                <w:color w:val="1D1B11" w:themeColor="background2" w:themeShade="1A"/>
                <w:sz w:val="16"/>
                <w:szCs w:val="16"/>
              </w:rPr>
            </w:pPr>
          </w:p>
        </w:tc>
      </w:tr>
    </w:tbl>
    <w:p w:rsidR="001078E7" w:rsidRPr="00D11078" w:rsidRDefault="001078E7" w:rsidP="00D11078">
      <w:pPr>
        <w:ind w:left="0" w:firstLine="0"/>
      </w:pPr>
    </w:p>
    <w:sectPr w:rsidR="001078E7" w:rsidRPr="00D11078" w:rsidSect="00E80A7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8E1EB0"/>
    <w:multiLevelType w:val="hybridMultilevel"/>
    <w:tmpl w:val="0F9C4056"/>
    <w:lvl w:ilvl="0" w:tplc="B770F332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07777A0"/>
    <w:multiLevelType w:val="hybridMultilevel"/>
    <w:tmpl w:val="F1B41B38"/>
    <w:lvl w:ilvl="0" w:tplc="B770F332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4980C8A"/>
    <w:multiLevelType w:val="hybridMultilevel"/>
    <w:tmpl w:val="70A0440A"/>
    <w:lvl w:ilvl="0" w:tplc="B770F332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F875DBA"/>
    <w:multiLevelType w:val="hybridMultilevel"/>
    <w:tmpl w:val="F9AA83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1078E7"/>
    <w:rsid w:val="00005E9C"/>
    <w:rsid w:val="001078E7"/>
    <w:rsid w:val="002631E4"/>
    <w:rsid w:val="002E5CD8"/>
    <w:rsid w:val="00416126"/>
    <w:rsid w:val="00420687"/>
    <w:rsid w:val="005D486D"/>
    <w:rsid w:val="006205D6"/>
    <w:rsid w:val="006C15D8"/>
    <w:rsid w:val="0082647F"/>
    <w:rsid w:val="00874373"/>
    <w:rsid w:val="009F51D2"/>
    <w:rsid w:val="00B6472E"/>
    <w:rsid w:val="00D11078"/>
    <w:rsid w:val="00DD1D47"/>
    <w:rsid w:val="00E34048"/>
    <w:rsid w:val="00E80A70"/>
    <w:rsid w:val="00F225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  <w:ind w:left="357" w:hanging="35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2068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1078E7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F51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F51D2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9F51D2"/>
    <w:pPr>
      <w:spacing w:after="0" w:line="240" w:lineRule="auto"/>
    </w:pPr>
    <w:tblPr>
      <w:tblInd w:w="0" w:type="dxa"/>
      <w:tblBorders>
        <w:top w:val="single" w:sz="4" w:space="0" w:color="4B4B4B" w:themeColor="text1"/>
        <w:left w:val="single" w:sz="4" w:space="0" w:color="4B4B4B" w:themeColor="text1"/>
        <w:bottom w:val="single" w:sz="4" w:space="0" w:color="4B4B4B" w:themeColor="text1"/>
        <w:right w:val="single" w:sz="4" w:space="0" w:color="4B4B4B" w:themeColor="text1"/>
        <w:insideH w:val="single" w:sz="4" w:space="0" w:color="4B4B4B" w:themeColor="text1"/>
        <w:insideV w:val="single" w:sz="4" w:space="0" w:color="4B4B4B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redniecieniowanie2">
    <w:name w:val="Medium Shading 2"/>
    <w:basedOn w:val="Standardowy"/>
    <w:uiPriority w:val="64"/>
    <w:rsid w:val="009F51D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4B4B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4B4B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4B4B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asiatka1">
    <w:name w:val="Medium Grid 1"/>
    <w:basedOn w:val="Standardowy"/>
    <w:uiPriority w:val="67"/>
    <w:rsid w:val="009F51D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7878" w:themeColor="text1" w:themeTint="BF"/>
        <w:left w:val="single" w:sz="8" w:space="0" w:color="787878" w:themeColor="text1" w:themeTint="BF"/>
        <w:bottom w:val="single" w:sz="8" w:space="0" w:color="787878" w:themeColor="text1" w:themeTint="BF"/>
        <w:right w:val="single" w:sz="8" w:space="0" w:color="787878" w:themeColor="text1" w:themeTint="BF"/>
        <w:insideH w:val="single" w:sz="8" w:space="0" w:color="787878" w:themeColor="text1" w:themeTint="BF"/>
        <w:insideV w:val="single" w:sz="8" w:space="0" w:color="787878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D2D2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7878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A5A5" w:themeFill="text1" w:themeFillTint="7F"/>
      </w:tcPr>
    </w:tblStylePr>
    <w:tblStylePr w:type="band1Horz">
      <w:tblPr/>
      <w:tcPr>
        <w:shd w:val="clear" w:color="auto" w:fill="A5A5A5" w:themeFill="text1" w:themeFillTint="7F"/>
      </w:tcPr>
    </w:tblStylePr>
  </w:style>
  <w:style w:type="paragraph" w:styleId="Akapitzlist">
    <w:name w:val="List Paragraph"/>
    <w:basedOn w:val="Normalny"/>
    <w:uiPriority w:val="34"/>
    <w:qFormat/>
    <w:rsid w:val="006C15D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4B4B4B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0D3223-4811-4549-BB18-17C9D9DE64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2</Pages>
  <Words>710</Words>
  <Characters>4266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rodzina</Company>
  <LinksUpToDate>false</LinksUpToDate>
  <CharactersWithSpaces>4967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Tunia</dc:creator>
  <cp:lastModifiedBy>Tunia</cp:lastModifiedBy>
  <cp:revision>7</cp:revision>
  <cp:lastPrinted>2010-05-23T09:21:00Z</cp:lastPrinted>
  <dcterms:created xsi:type="dcterms:W3CDTF">2010-05-23T07:31:00Z</dcterms:created>
  <dcterms:modified xsi:type="dcterms:W3CDTF">2010-05-23T09:21:00Z</dcterms:modified>
</cp:coreProperties>
</file>